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66" w:rsidRDefault="005A3A66" w:rsidP="00900572">
      <w:pPr>
        <w:jc w:val="center"/>
        <w:rPr>
          <w:rFonts w:ascii="Arial" w:hAnsi="Arial" w:cs="Arial"/>
          <w:b/>
          <w:szCs w:val="22"/>
        </w:rPr>
      </w:pPr>
    </w:p>
    <w:p w:rsidR="00B774EC" w:rsidRPr="00953FFB" w:rsidRDefault="00900572" w:rsidP="00900572">
      <w:pPr>
        <w:jc w:val="center"/>
        <w:rPr>
          <w:rFonts w:ascii="Arial" w:hAnsi="Arial" w:cs="Arial"/>
          <w:b/>
          <w:szCs w:val="22"/>
        </w:rPr>
      </w:pPr>
      <w:r w:rsidRPr="00953FFB">
        <w:rPr>
          <w:rFonts w:ascii="Arial" w:hAnsi="Arial" w:cs="Arial"/>
          <w:b/>
          <w:szCs w:val="22"/>
        </w:rPr>
        <w:t>AVISO DE PRIVACIDAD INTEGRAL</w:t>
      </w:r>
      <w:r w:rsidR="003F0A45">
        <w:rPr>
          <w:rFonts w:ascii="Arial" w:hAnsi="Arial" w:cs="Arial"/>
          <w:b/>
          <w:szCs w:val="22"/>
        </w:rPr>
        <w:t xml:space="preserve"> PARA EL SERVICIO</w:t>
      </w:r>
    </w:p>
    <w:p w:rsidR="00B774EC" w:rsidRPr="0096374B" w:rsidRDefault="00B774EC" w:rsidP="00900572">
      <w:pPr>
        <w:jc w:val="center"/>
        <w:rPr>
          <w:rFonts w:ascii="Arial" w:hAnsi="Arial" w:cs="Arial"/>
          <w:b/>
          <w:sz w:val="18"/>
          <w:szCs w:val="22"/>
        </w:rPr>
      </w:pPr>
    </w:p>
    <w:p w:rsidR="00900572" w:rsidRPr="00EA1063" w:rsidRDefault="00E05F84" w:rsidP="005A3A66">
      <w:pPr>
        <w:jc w:val="center"/>
        <w:rPr>
          <w:rFonts w:ascii="a_FuturaOrto" w:hAnsi="a_FuturaOrto"/>
          <w:b/>
          <w:szCs w:val="22"/>
        </w:rPr>
      </w:pPr>
      <w:r>
        <w:rPr>
          <w:rFonts w:ascii="a_FuturaOrto" w:hAnsi="a_FuturaOrto" w:cs="Arial"/>
          <w:b/>
          <w:szCs w:val="22"/>
        </w:rPr>
        <w:t>DESLINDE Y LEVANTAMIENTO TOPOGRAFICO</w:t>
      </w:r>
    </w:p>
    <w:p w:rsidR="00900572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416CEA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>En cumplimiento a</w:t>
      </w:r>
      <w:r w:rsidR="005A3A66" w:rsidRPr="00E2447F">
        <w:rPr>
          <w:rFonts w:cstheme="minorHAnsi"/>
          <w:sz w:val="22"/>
          <w:szCs w:val="22"/>
        </w:rPr>
        <w:t xml:space="preserve"> lo establecido en l</w:t>
      </w:r>
      <w:r w:rsidR="009E4AE1">
        <w:rPr>
          <w:rFonts w:cstheme="minorHAnsi"/>
          <w:sz w:val="22"/>
          <w:szCs w:val="22"/>
        </w:rPr>
        <w:t>os</w:t>
      </w:r>
      <w:r w:rsidR="005A3A66" w:rsidRPr="00E2447F">
        <w:rPr>
          <w:rFonts w:cstheme="minorHAnsi"/>
          <w:sz w:val="22"/>
          <w:szCs w:val="22"/>
        </w:rPr>
        <w:t xml:space="preserve"> Artículo</w:t>
      </w:r>
      <w:r w:rsidR="009E4AE1">
        <w:rPr>
          <w:rFonts w:cstheme="minorHAnsi"/>
          <w:sz w:val="22"/>
          <w:szCs w:val="22"/>
        </w:rPr>
        <w:t>s</w:t>
      </w:r>
      <w:r w:rsidR="005A3A66" w:rsidRPr="00E2447F">
        <w:rPr>
          <w:rFonts w:cstheme="minorHAnsi"/>
          <w:sz w:val="22"/>
          <w:szCs w:val="22"/>
        </w:rPr>
        <w:t xml:space="preserve"> </w:t>
      </w:r>
      <w:r w:rsidR="009E4AE1">
        <w:rPr>
          <w:rFonts w:cstheme="minorHAnsi"/>
          <w:sz w:val="22"/>
          <w:szCs w:val="22"/>
        </w:rPr>
        <w:t>2, 3</w:t>
      </w:r>
      <w:r w:rsidR="005A3A66" w:rsidRPr="00E2447F">
        <w:rPr>
          <w:rFonts w:cstheme="minorHAnsi"/>
          <w:sz w:val="22"/>
          <w:szCs w:val="22"/>
        </w:rPr>
        <w:t xml:space="preserve"> Fracción II</w:t>
      </w:r>
      <w:r w:rsidR="009E4AE1">
        <w:rPr>
          <w:rFonts w:cstheme="minorHAnsi"/>
          <w:sz w:val="22"/>
          <w:szCs w:val="22"/>
        </w:rPr>
        <w:t>I</w:t>
      </w:r>
      <w:r w:rsidR="005A3A66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9E4AE1">
        <w:rPr>
          <w:rFonts w:cstheme="minorHAnsi"/>
          <w:sz w:val="22"/>
          <w:szCs w:val="22"/>
        </w:rPr>
        <w:t>3</w:t>
      </w:r>
      <w:r w:rsidR="005A3A66" w:rsidRPr="00E2447F">
        <w:rPr>
          <w:rFonts w:cstheme="minorHAnsi"/>
          <w:sz w:val="22"/>
          <w:szCs w:val="22"/>
        </w:rPr>
        <w:t xml:space="preserve"> Fracción I</w:t>
      </w:r>
      <w:r w:rsidR="009E4AE1">
        <w:rPr>
          <w:rFonts w:cstheme="minorHAnsi"/>
          <w:sz w:val="22"/>
          <w:szCs w:val="22"/>
        </w:rPr>
        <w:t>V</w:t>
      </w:r>
      <w:r w:rsidR="005A3A66" w:rsidRPr="00E2447F">
        <w:rPr>
          <w:rFonts w:cstheme="minorHAnsi"/>
          <w:sz w:val="22"/>
          <w:szCs w:val="22"/>
        </w:rPr>
        <w:t xml:space="preserve"> de la Ley de Protección de Datos Personales para el Estado de Quintana Roo,</w:t>
      </w:r>
      <w:r w:rsidRPr="00E2447F">
        <w:rPr>
          <w:rFonts w:cstheme="minorHAnsi"/>
          <w:szCs w:val="22"/>
        </w:rPr>
        <w:t xml:space="preserve"> el Instituto Geográfico y Catastral del Estado de Quintana Roo (IGECE), en su calidad de Sujeto Obligado que recaba y ejerce tratamiento sobre datos personales, emite el siguiente: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Cs w:val="22"/>
        </w:rPr>
      </w:pPr>
      <w:r w:rsidRPr="00E2447F">
        <w:rPr>
          <w:rFonts w:cstheme="minorHAnsi"/>
          <w:b/>
          <w:szCs w:val="22"/>
        </w:rPr>
        <w:t>AVISO DE PRIVACIDAD</w:t>
      </w:r>
    </w:p>
    <w:p w:rsidR="00900572" w:rsidRPr="000D49CC" w:rsidRDefault="00900572" w:rsidP="00900572">
      <w:pPr>
        <w:jc w:val="center"/>
        <w:rPr>
          <w:rFonts w:ascii="Futura ICG" w:hAnsi="Futura ICG"/>
          <w:b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Cs w:val="22"/>
        </w:rPr>
      </w:pPr>
      <w:r w:rsidRPr="00E2447F">
        <w:rPr>
          <w:rFonts w:cstheme="minorHAnsi"/>
          <w:szCs w:val="22"/>
        </w:rPr>
        <w:t xml:space="preserve">El </w:t>
      </w:r>
      <w:r w:rsidR="004B026B" w:rsidRPr="00E2447F">
        <w:rPr>
          <w:rFonts w:cstheme="minorHAnsi"/>
          <w:szCs w:val="22"/>
        </w:rPr>
        <w:t>Instituto Geográfico y Catastral del Estado de Quintana Roo (IGECE),</w:t>
      </w:r>
      <w:r w:rsidRPr="00E2447F">
        <w:rPr>
          <w:rFonts w:cstheme="minorHAnsi"/>
          <w:szCs w:val="22"/>
        </w:rPr>
        <w:t xml:space="preserve"> con domicilio en Andador Héroes No. 193</w:t>
      </w:r>
      <w:r w:rsidR="005A3A66" w:rsidRPr="00E2447F">
        <w:rPr>
          <w:rFonts w:cstheme="minorHAnsi"/>
          <w:szCs w:val="22"/>
        </w:rPr>
        <w:t>,</w:t>
      </w:r>
      <w:r w:rsidRPr="00E2447F">
        <w:rPr>
          <w:rFonts w:cstheme="minorHAnsi"/>
          <w:szCs w:val="22"/>
        </w:rPr>
        <w:t xml:space="preserve"> planta baja</w:t>
      </w:r>
      <w:r w:rsidR="004B026B" w:rsidRPr="00E2447F">
        <w:rPr>
          <w:rFonts w:cstheme="minorHAnsi"/>
          <w:szCs w:val="22"/>
        </w:rPr>
        <w:t xml:space="preserve"> ala norte</w:t>
      </w:r>
      <w:r w:rsidRPr="00E2447F">
        <w:rPr>
          <w:rFonts w:cstheme="minorHAnsi"/>
          <w:szCs w:val="22"/>
        </w:rPr>
        <w:t xml:space="preserve">, entre las Avenidas 22 de </w:t>
      </w:r>
      <w:r w:rsidR="005A3A66" w:rsidRPr="00E2447F">
        <w:rPr>
          <w:rFonts w:cstheme="minorHAnsi"/>
          <w:szCs w:val="22"/>
        </w:rPr>
        <w:t>E</w:t>
      </w:r>
      <w:r w:rsidRPr="00E2447F">
        <w:rPr>
          <w:rFonts w:cstheme="minorHAnsi"/>
          <w:szCs w:val="22"/>
        </w:rPr>
        <w:t xml:space="preserve">nero y Carmen Ochoa de Merino, colonia </w:t>
      </w:r>
      <w:r w:rsidR="00A74E8D" w:rsidRPr="00E2447F">
        <w:rPr>
          <w:rFonts w:cstheme="minorHAnsi"/>
          <w:szCs w:val="22"/>
        </w:rPr>
        <w:t>C</w:t>
      </w:r>
      <w:r w:rsidRPr="00E2447F">
        <w:rPr>
          <w:rFonts w:cstheme="minorHAnsi"/>
          <w:szCs w:val="22"/>
        </w:rPr>
        <w:t>entro, código postal 77000</w:t>
      </w:r>
      <w:r w:rsidR="004B026B" w:rsidRPr="00E2447F">
        <w:rPr>
          <w:rFonts w:cstheme="minorHAnsi"/>
          <w:szCs w:val="22"/>
        </w:rPr>
        <w:t xml:space="preserve"> de la </w:t>
      </w:r>
      <w:r w:rsidRPr="00E2447F">
        <w:rPr>
          <w:rFonts w:cstheme="minorHAnsi"/>
          <w:szCs w:val="22"/>
        </w:rPr>
        <w:t xml:space="preserve">ciudad </w:t>
      </w:r>
      <w:r w:rsidR="004B026B" w:rsidRPr="00E2447F">
        <w:rPr>
          <w:rFonts w:cstheme="minorHAnsi"/>
          <w:szCs w:val="22"/>
        </w:rPr>
        <w:t xml:space="preserve">de </w:t>
      </w:r>
      <w:r w:rsidRPr="00E2447F">
        <w:rPr>
          <w:rFonts w:cstheme="minorHAnsi"/>
          <w:szCs w:val="22"/>
        </w:rPr>
        <w:t>Chetumal, Quintana Roo, informa que es el responsable del tratamiento de los Datos Personales que nos proporcione,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aplicable.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¿QU</w:t>
      </w:r>
      <w:r w:rsidR="009D551E">
        <w:rPr>
          <w:rFonts w:cstheme="minorHAnsi"/>
          <w:b/>
          <w:sz w:val="22"/>
          <w:szCs w:val="22"/>
        </w:rPr>
        <w:t>É</w:t>
      </w:r>
      <w:r w:rsidRPr="00E2447F">
        <w:rPr>
          <w:rFonts w:cstheme="minorHAnsi"/>
          <w:b/>
          <w:sz w:val="22"/>
          <w:szCs w:val="22"/>
        </w:rPr>
        <w:t xml:space="preserve"> DATOS PERSONALES SOLICITAMOS Y PARA QUE FINES?</w:t>
      </w:r>
    </w:p>
    <w:p w:rsidR="00900572" w:rsidRPr="00E2447F" w:rsidRDefault="00900572" w:rsidP="00900572">
      <w:pPr>
        <w:jc w:val="both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Los datos </w:t>
      </w:r>
      <w:r w:rsidR="001F585B" w:rsidRPr="00E2447F">
        <w:rPr>
          <w:rFonts w:cstheme="minorHAnsi"/>
          <w:sz w:val="22"/>
          <w:szCs w:val="22"/>
        </w:rPr>
        <w:t xml:space="preserve">y documentos </w:t>
      </w:r>
      <w:r w:rsidRPr="00E2447F">
        <w:rPr>
          <w:rFonts w:cstheme="minorHAnsi"/>
          <w:sz w:val="22"/>
          <w:szCs w:val="22"/>
        </w:rPr>
        <w:t xml:space="preserve">personales que </w:t>
      </w:r>
      <w:r w:rsidR="0009605B" w:rsidRPr="00E2447F">
        <w:rPr>
          <w:rFonts w:cstheme="minorHAnsi"/>
          <w:sz w:val="22"/>
          <w:szCs w:val="22"/>
        </w:rPr>
        <w:t>solicitamos, pueden contener datos personales y podrían encontrarse en los requisitos siguientes</w:t>
      </w:r>
      <w:r w:rsidRPr="00E2447F">
        <w:rPr>
          <w:rFonts w:cstheme="minorHAnsi"/>
          <w:sz w:val="22"/>
          <w:szCs w:val="22"/>
        </w:rPr>
        <w:t xml:space="preserve">:  </w:t>
      </w:r>
    </w:p>
    <w:p w:rsidR="00900572" w:rsidRPr="00E2447F" w:rsidRDefault="00900572" w:rsidP="00900572">
      <w:pPr>
        <w:jc w:val="both"/>
        <w:rPr>
          <w:rFonts w:ascii="Futura ICG" w:hAnsi="Futura ICG"/>
          <w:sz w:val="22"/>
          <w:szCs w:val="22"/>
        </w:rPr>
      </w:pPr>
    </w:p>
    <w:p w:rsidR="004B026B" w:rsidRPr="00E2447F" w:rsidRDefault="006C163B" w:rsidP="004B026B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Formato de s</w:t>
      </w:r>
      <w:r w:rsidR="004B026B" w:rsidRPr="00E2447F">
        <w:rPr>
          <w:rFonts w:cstheme="minorHAnsi"/>
          <w:sz w:val="22"/>
          <w:szCs w:val="22"/>
        </w:rPr>
        <w:t xml:space="preserve">olicitud </w:t>
      </w:r>
      <w:r>
        <w:rPr>
          <w:rFonts w:cstheme="minorHAnsi"/>
          <w:sz w:val="22"/>
          <w:szCs w:val="22"/>
        </w:rPr>
        <w:t>d</w:t>
      </w:r>
      <w:r w:rsidR="004B026B" w:rsidRPr="00E2447F">
        <w:rPr>
          <w:rFonts w:cstheme="minorHAnsi"/>
          <w:sz w:val="22"/>
          <w:szCs w:val="22"/>
        </w:rPr>
        <w:t>irigido al Director General del IGECE.</w:t>
      </w:r>
    </w:p>
    <w:p w:rsidR="00633041" w:rsidRPr="008D5BD8" w:rsidRDefault="002A2E31" w:rsidP="00633041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Ac</w:t>
      </w:r>
      <w:r w:rsidR="00633041" w:rsidRPr="00E2447F">
        <w:rPr>
          <w:rFonts w:cstheme="minorHAnsi"/>
          <w:sz w:val="22"/>
          <w:szCs w:val="22"/>
        </w:rPr>
        <w:t>redit</w:t>
      </w:r>
      <w:r>
        <w:rPr>
          <w:rFonts w:cstheme="minorHAnsi"/>
          <w:sz w:val="22"/>
          <w:szCs w:val="22"/>
        </w:rPr>
        <w:t xml:space="preserve">ación de </w:t>
      </w:r>
      <w:r w:rsidR="00633041" w:rsidRPr="00E2447F">
        <w:rPr>
          <w:rFonts w:cstheme="minorHAnsi"/>
          <w:sz w:val="22"/>
          <w:szCs w:val="22"/>
        </w:rPr>
        <w:t>la p</w:t>
      </w:r>
      <w:r>
        <w:rPr>
          <w:rFonts w:cstheme="minorHAnsi"/>
          <w:sz w:val="22"/>
          <w:szCs w:val="22"/>
        </w:rPr>
        <w:t>ersonalidad</w:t>
      </w:r>
      <w:r w:rsidR="008D5BD8">
        <w:rPr>
          <w:rFonts w:cstheme="minorHAnsi"/>
          <w:sz w:val="22"/>
          <w:szCs w:val="22"/>
        </w:rPr>
        <w:t xml:space="preserve"> del solicitante</w:t>
      </w:r>
      <w:r>
        <w:rPr>
          <w:rFonts w:cstheme="minorHAnsi"/>
          <w:sz w:val="22"/>
          <w:szCs w:val="22"/>
        </w:rPr>
        <w:t xml:space="preserve">: </w:t>
      </w:r>
      <w:r w:rsidR="008D5BD8">
        <w:rPr>
          <w:rFonts w:cstheme="minorHAnsi"/>
          <w:sz w:val="22"/>
          <w:szCs w:val="22"/>
        </w:rPr>
        <w:t>copia de i</w:t>
      </w:r>
      <w:r>
        <w:rPr>
          <w:rFonts w:cstheme="minorHAnsi"/>
          <w:sz w:val="22"/>
          <w:szCs w:val="22"/>
        </w:rPr>
        <w:t>dentificación oficial</w:t>
      </w:r>
      <w:r w:rsidR="008D5BD8">
        <w:rPr>
          <w:rFonts w:cstheme="minorHAnsi"/>
          <w:sz w:val="22"/>
          <w:szCs w:val="22"/>
        </w:rPr>
        <w:t xml:space="preserve">, </w:t>
      </w:r>
      <w:r w:rsidR="008D5BD8" w:rsidRPr="008D5BD8">
        <w:rPr>
          <w:rFonts w:cstheme="minorHAnsi"/>
          <w:sz w:val="22"/>
          <w:szCs w:val="22"/>
        </w:rPr>
        <w:t>carta poder notariada y simple, según sea el caso</w:t>
      </w:r>
      <w:r w:rsidR="00633041" w:rsidRPr="008D5BD8">
        <w:rPr>
          <w:rFonts w:cstheme="minorHAnsi"/>
          <w:sz w:val="22"/>
          <w:szCs w:val="22"/>
        </w:rPr>
        <w:t>.</w:t>
      </w:r>
    </w:p>
    <w:p w:rsidR="00715AFD" w:rsidRDefault="002A2E31" w:rsidP="0090057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Plano </w:t>
      </w:r>
      <w:r w:rsidR="002F28C3">
        <w:rPr>
          <w:rFonts w:cstheme="minorHAnsi"/>
          <w:sz w:val="22"/>
          <w:szCs w:val="22"/>
        </w:rPr>
        <w:t>o C</w:t>
      </w:r>
      <w:r>
        <w:rPr>
          <w:rFonts w:cstheme="minorHAnsi"/>
          <w:sz w:val="22"/>
          <w:szCs w:val="22"/>
        </w:rPr>
        <w:t>roquis de l</w:t>
      </w:r>
      <w:r w:rsidR="00715AFD" w:rsidRPr="00E2447F">
        <w:rPr>
          <w:rFonts w:cstheme="minorHAnsi"/>
          <w:sz w:val="22"/>
          <w:szCs w:val="22"/>
        </w:rPr>
        <w:t>ocalización</w:t>
      </w:r>
      <w:r w:rsidR="002F28C3">
        <w:rPr>
          <w:rFonts w:cstheme="minorHAnsi"/>
          <w:sz w:val="22"/>
          <w:szCs w:val="22"/>
        </w:rPr>
        <w:t xml:space="preserve"> del predio dentro de la Manzana donde se ubique</w:t>
      </w:r>
      <w:r w:rsidR="00715AFD" w:rsidRPr="00E2447F">
        <w:rPr>
          <w:rFonts w:cstheme="minorHAnsi"/>
          <w:sz w:val="22"/>
          <w:szCs w:val="22"/>
        </w:rPr>
        <w:t xml:space="preserve">, </w:t>
      </w:r>
      <w:r w:rsidR="002F28C3">
        <w:rPr>
          <w:rFonts w:cstheme="minorHAnsi"/>
          <w:sz w:val="22"/>
          <w:szCs w:val="22"/>
        </w:rPr>
        <w:t>con expresión de las distancias de sus linderos a las esquinas de la misma, el número oficial de un predio colindante,  a su vez s</w:t>
      </w:r>
      <w:r>
        <w:rPr>
          <w:rFonts w:cstheme="minorHAnsi"/>
          <w:sz w:val="22"/>
          <w:szCs w:val="22"/>
        </w:rPr>
        <w:t xml:space="preserve">eñalar </w:t>
      </w:r>
      <w:r w:rsidR="00715AFD" w:rsidRPr="00E2447F">
        <w:rPr>
          <w:rFonts w:cstheme="minorHAnsi"/>
          <w:sz w:val="22"/>
          <w:szCs w:val="22"/>
        </w:rPr>
        <w:t>si es urbano</w:t>
      </w:r>
      <w:r>
        <w:rPr>
          <w:rFonts w:cstheme="minorHAnsi"/>
          <w:sz w:val="22"/>
          <w:szCs w:val="22"/>
        </w:rPr>
        <w:t>, suburbano o rústico,</w:t>
      </w:r>
      <w:r w:rsidR="00715AFD" w:rsidRPr="00E2447F">
        <w:rPr>
          <w:rFonts w:cstheme="minorHAnsi"/>
          <w:sz w:val="22"/>
          <w:szCs w:val="22"/>
        </w:rPr>
        <w:t xml:space="preserve"> </w:t>
      </w:r>
      <w:r w:rsidR="002F28C3">
        <w:rPr>
          <w:rFonts w:cstheme="minorHAnsi"/>
          <w:sz w:val="22"/>
          <w:szCs w:val="22"/>
        </w:rPr>
        <w:t xml:space="preserve">en su caso </w:t>
      </w:r>
      <w:r>
        <w:rPr>
          <w:rFonts w:cstheme="minorHAnsi"/>
          <w:sz w:val="22"/>
          <w:szCs w:val="22"/>
        </w:rPr>
        <w:t xml:space="preserve">con </w:t>
      </w:r>
      <w:r w:rsidR="00715AFD" w:rsidRPr="00E2447F">
        <w:rPr>
          <w:rFonts w:cstheme="minorHAnsi"/>
          <w:sz w:val="22"/>
          <w:szCs w:val="22"/>
        </w:rPr>
        <w:t>referencias de poblados, carreteras, caminos o vías férreas más próximas</w:t>
      </w:r>
      <w:r>
        <w:rPr>
          <w:rFonts w:cstheme="minorHAnsi"/>
          <w:sz w:val="22"/>
          <w:szCs w:val="22"/>
        </w:rPr>
        <w:t>.</w:t>
      </w:r>
    </w:p>
    <w:p w:rsidR="007E7ED4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Copia de documento que acredite la propiedad o posesión del predio, debiendo anexar la documentación que demuestre que el inmueble se encuentra debidamente inscrito en el Registro Público de la Propiedad y del Comercio. </w:t>
      </w:r>
    </w:p>
    <w:p w:rsidR="007E7ED4" w:rsidRPr="001B6FFB" w:rsidRDefault="007E7ED4" w:rsidP="007E7ED4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 w:rsidRPr="001B6FFB">
        <w:rPr>
          <w:rFonts w:cstheme="minorHAnsi"/>
          <w:sz w:val="22"/>
          <w:szCs w:val="22"/>
        </w:rPr>
        <w:t>Copia de Cédula Catastral actualizada</w:t>
      </w:r>
    </w:p>
    <w:p w:rsidR="00832833" w:rsidRDefault="00832833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Proporcionar un domicilio para oír y recibir notificaciones</w:t>
      </w:r>
      <w:r w:rsidR="007715F4">
        <w:rPr>
          <w:rFonts w:cstheme="minorHAnsi"/>
          <w:sz w:val="22"/>
          <w:szCs w:val="22"/>
        </w:rPr>
        <w:t>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 xml:space="preserve">En caso de que el trámite lo realice un gestor, deberá anexar </w:t>
      </w:r>
      <w:r w:rsidR="008D5BD8">
        <w:rPr>
          <w:rFonts w:cstheme="minorHAnsi"/>
          <w:sz w:val="22"/>
          <w:szCs w:val="22"/>
        </w:rPr>
        <w:t>l</w:t>
      </w:r>
      <w:r>
        <w:rPr>
          <w:rFonts w:cstheme="minorHAnsi"/>
          <w:sz w:val="22"/>
          <w:szCs w:val="22"/>
        </w:rPr>
        <w:t>o siguiente:</w:t>
      </w:r>
    </w:p>
    <w:p w:rsidR="00F93607" w:rsidRPr="00467A75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Carta </w:t>
      </w:r>
      <w:r>
        <w:rPr>
          <w:rFonts w:cstheme="minorHAnsi"/>
          <w:i/>
          <w:sz w:val="22"/>
          <w:szCs w:val="22"/>
        </w:rPr>
        <w:t>p</w:t>
      </w:r>
      <w:r w:rsidRPr="00467A75">
        <w:rPr>
          <w:rFonts w:cstheme="minorHAnsi"/>
          <w:i/>
          <w:sz w:val="22"/>
          <w:szCs w:val="22"/>
        </w:rPr>
        <w:t>oder simple o notariada e identificación oficial del gestor.</w:t>
      </w:r>
    </w:p>
    <w:p w:rsidR="00F93607" w:rsidRDefault="00F93607" w:rsidP="00F93607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 caso de que el trámite lo realice una persona moral, deberá anexar lo siguiente:</w:t>
      </w:r>
    </w:p>
    <w:p w:rsidR="00F93607" w:rsidRDefault="00F93607" w:rsidP="00F93607">
      <w:pPr>
        <w:pStyle w:val="Prrafodelista"/>
        <w:spacing w:after="200" w:line="276" w:lineRule="auto"/>
        <w:ind w:left="781"/>
        <w:jc w:val="both"/>
        <w:rPr>
          <w:rFonts w:cstheme="minorHAnsi"/>
          <w:i/>
          <w:sz w:val="22"/>
          <w:szCs w:val="22"/>
        </w:rPr>
      </w:pPr>
      <w:r w:rsidRPr="00467A75">
        <w:rPr>
          <w:rFonts w:cstheme="minorHAnsi"/>
          <w:i/>
          <w:sz w:val="22"/>
          <w:szCs w:val="22"/>
        </w:rPr>
        <w:t xml:space="preserve">Acta </w:t>
      </w:r>
      <w:r>
        <w:rPr>
          <w:rFonts w:cstheme="minorHAnsi"/>
          <w:i/>
          <w:sz w:val="22"/>
          <w:szCs w:val="22"/>
        </w:rPr>
        <w:t>C</w:t>
      </w:r>
      <w:r w:rsidRPr="00467A75">
        <w:rPr>
          <w:rFonts w:cstheme="minorHAnsi"/>
          <w:i/>
          <w:sz w:val="22"/>
          <w:szCs w:val="22"/>
        </w:rPr>
        <w:t>onst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t</w:t>
      </w:r>
      <w:r>
        <w:rPr>
          <w:rFonts w:cstheme="minorHAnsi"/>
          <w:i/>
          <w:sz w:val="22"/>
          <w:szCs w:val="22"/>
        </w:rPr>
        <w:t>uti</w:t>
      </w:r>
      <w:r w:rsidRPr="00467A75">
        <w:rPr>
          <w:rFonts w:cstheme="minorHAnsi"/>
          <w:i/>
          <w:sz w:val="22"/>
          <w:szCs w:val="22"/>
        </w:rPr>
        <w:t>va, carta poder</w:t>
      </w:r>
      <w:r>
        <w:rPr>
          <w:rFonts w:cstheme="minorHAnsi"/>
          <w:i/>
          <w:sz w:val="22"/>
          <w:szCs w:val="22"/>
        </w:rPr>
        <w:t xml:space="preserve"> </w:t>
      </w:r>
      <w:r w:rsidRPr="00467A75">
        <w:rPr>
          <w:rFonts w:cstheme="minorHAnsi"/>
          <w:i/>
          <w:sz w:val="22"/>
          <w:szCs w:val="22"/>
        </w:rPr>
        <w:t>de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representante lega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 xml:space="preserve"> e 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>dentificac</w:t>
      </w:r>
      <w:r>
        <w:rPr>
          <w:rFonts w:cstheme="minorHAnsi"/>
          <w:i/>
          <w:sz w:val="22"/>
          <w:szCs w:val="22"/>
        </w:rPr>
        <w:t>i</w:t>
      </w:r>
      <w:r w:rsidRPr="00467A75">
        <w:rPr>
          <w:rFonts w:cstheme="minorHAnsi"/>
          <w:i/>
          <w:sz w:val="22"/>
          <w:szCs w:val="22"/>
        </w:rPr>
        <w:t xml:space="preserve">ón oficio del </w:t>
      </w:r>
      <w:r>
        <w:rPr>
          <w:rFonts w:cstheme="minorHAnsi"/>
          <w:i/>
          <w:sz w:val="22"/>
          <w:szCs w:val="22"/>
        </w:rPr>
        <w:t>R</w:t>
      </w:r>
      <w:r w:rsidRPr="00467A75">
        <w:rPr>
          <w:rFonts w:cstheme="minorHAnsi"/>
          <w:i/>
          <w:sz w:val="22"/>
          <w:szCs w:val="22"/>
        </w:rPr>
        <w:t>ep</w:t>
      </w:r>
      <w:r>
        <w:rPr>
          <w:rFonts w:cstheme="minorHAnsi"/>
          <w:i/>
          <w:sz w:val="22"/>
          <w:szCs w:val="22"/>
        </w:rPr>
        <w:t>rese</w:t>
      </w:r>
      <w:r w:rsidRPr="00467A75">
        <w:rPr>
          <w:rFonts w:cstheme="minorHAnsi"/>
          <w:i/>
          <w:sz w:val="22"/>
          <w:szCs w:val="22"/>
        </w:rPr>
        <w:t xml:space="preserve">ntante </w:t>
      </w:r>
      <w:r>
        <w:rPr>
          <w:rFonts w:cstheme="minorHAnsi"/>
          <w:i/>
          <w:sz w:val="22"/>
          <w:szCs w:val="22"/>
        </w:rPr>
        <w:t>L</w:t>
      </w:r>
      <w:r w:rsidRPr="00467A75">
        <w:rPr>
          <w:rFonts w:cstheme="minorHAnsi"/>
          <w:i/>
          <w:sz w:val="22"/>
          <w:szCs w:val="22"/>
        </w:rPr>
        <w:t>egal</w:t>
      </w:r>
      <w:r>
        <w:rPr>
          <w:rFonts w:cstheme="minorHAnsi"/>
          <w:i/>
          <w:sz w:val="22"/>
          <w:szCs w:val="22"/>
        </w:rPr>
        <w:t>.</w:t>
      </w:r>
    </w:p>
    <w:p w:rsidR="006C163B" w:rsidRPr="00467A75" w:rsidRDefault="00961ED9" w:rsidP="00711CDA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cstheme="minorHAnsi"/>
          <w:i/>
          <w:sz w:val="22"/>
          <w:szCs w:val="22"/>
        </w:rPr>
      </w:pPr>
      <w:r>
        <w:rPr>
          <w:rFonts w:cstheme="minorHAnsi"/>
          <w:i/>
          <w:sz w:val="22"/>
          <w:szCs w:val="22"/>
        </w:rPr>
        <w:t xml:space="preserve">Recibo de </w:t>
      </w:r>
      <w:r w:rsidR="006C163B">
        <w:rPr>
          <w:rFonts w:cstheme="minorHAnsi"/>
          <w:i/>
          <w:sz w:val="22"/>
          <w:szCs w:val="22"/>
        </w:rPr>
        <w:t>Pago de Derechos</w:t>
      </w:r>
    </w:p>
    <w:p w:rsidR="00900572" w:rsidRPr="00F93607" w:rsidRDefault="00900572" w:rsidP="00900572">
      <w:pPr>
        <w:pStyle w:val="Prrafodelista"/>
        <w:spacing w:line="276" w:lineRule="auto"/>
        <w:jc w:val="both"/>
        <w:rPr>
          <w:rFonts w:ascii="Futura ICG" w:hAnsi="Futura ICG"/>
          <w:b/>
          <w:sz w:val="14"/>
          <w:szCs w:val="10"/>
        </w:rPr>
      </w:pPr>
    </w:p>
    <w:p w:rsidR="00900572" w:rsidRPr="00E2447F" w:rsidRDefault="008F595E" w:rsidP="00900572">
      <w:pPr>
        <w:jc w:val="both"/>
        <w:rPr>
          <w:rFonts w:cstheme="minorHAnsi"/>
        </w:rPr>
      </w:pPr>
      <w:r>
        <w:rPr>
          <w:rFonts w:cstheme="minorHAnsi"/>
        </w:rPr>
        <w:t xml:space="preserve">Toda la información </w:t>
      </w:r>
      <w:r w:rsidR="00900572" w:rsidRPr="00E2447F">
        <w:rPr>
          <w:rFonts w:cstheme="minorHAnsi"/>
        </w:rPr>
        <w:t>recabad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será protegid</w:t>
      </w:r>
      <w:r>
        <w:rPr>
          <w:rFonts w:cstheme="minorHAnsi"/>
        </w:rPr>
        <w:t>a</w:t>
      </w:r>
      <w:r w:rsidR="00880A1B">
        <w:rPr>
          <w:rFonts w:cstheme="minorHAnsi"/>
        </w:rPr>
        <w:t xml:space="preserve">, </w:t>
      </w:r>
      <w:r w:rsidR="00900572" w:rsidRPr="00E2447F">
        <w:rPr>
          <w:rFonts w:cstheme="minorHAnsi"/>
        </w:rPr>
        <w:t>incorporad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y tratad</w:t>
      </w:r>
      <w:r>
        <w:rPr>
          <w:rFonts w:cstheme="minorHAnsi"/>
        </w:rPr>
        <w:t>a</w:t>
      </w:r>
      <w:r w:rsidR="00900572" w:rsidRPr="00E2447F">
        <w:rPr>
          <w:rFonts w:cstheme="minorHAnsi"/>
        </w:rPr>
        <w:t xml:space="preserve"> en los registros de bases de datos, para </w:t>
      </w:r>
      <w:r w:rsidR="00922914" w:rsidRPr="00E2447F">
        <w:rPr>
          <w:rFonts w:cstheme="minorHAnsi"/>
        </w:rPr>
        <w:t>e</w:t>
      </w:r>
      <w:r w:rsidR="00900572" w:rsidRPr="00E2447F">
        <w:rPr>
          <w:rFonts w:cstheme="minorHAnsi"/>
        </w:rPr>
        <w:t xml:space="preserve">l </w:t>
      </w:r>
      <w:r w:rsidR="00904621">
        <w:rPr>
          <w:rFonts w:cstheme="minorHAnsi"/>
        </w:rPr>
        <w:t xml:space="preserve">servicio </w:t>
      </w:r>
      <w:r w:rsidR="00900572" w:rsidRPr="00E2447F">
        <w:rPr>
          <w:rFonts w:cstheme="minorHAnsi"/>
        </w:rPr>
        <w:t xml:space="preserve">de </w:t>
      </w:r>
      <w:r w:rsidR="00922914" w:rsidRPr="008F595E">
        <w:rPr>
          <w:rFonts w:cstheme="minorHAnsi"/>
          <w:b/>
        </w:rPr>
        <w:t>“</w:t>
      </w:r>
      <w:r w:rsidR="005E46E9">
        <w:rPr>
          <w:rFonts w:cstheme="minorHAnsi"/>
          <w:b/>
        </w:rPr>
        <w:t>DESLINDE Y LEVANTAM</w:t>
      </w:r>
      <w:r w:rsidR="009E7A15">
        <w:rPr>
          <w:rFonts w:cstheme="minorHAnsi"/>
          <w:b/>
        </w:rPr>
        <w:t>I</w:t>
      </w:r>
      <w:r w:rsidR="005E46E9">
        <w:rPr>
          <w:rFonts w:cstheme="minorHAnsi"/>
          <w:b/>
        </w:rPr>
        <w:t>ENTO TOPOGRAFICO</w:t>
      </w:r>
      <w:r w:rsidR="00922914" w:rsidRPr="008F595E">
        <w:rPr>
          <w:rFonts w:cstheme="minorHAnsi"/>
          <w:b/>
        </w:rPr>
        <w:t>”</w:t>
      </w:r>
      <w:r w:rsidR="00900572" w:rsidRPr="00E2447F">
        <w:rPr>
          <w:rFonts w:cstheme="minorHAnsi"/>
        </w:rPr>
        <w:t>, mismos que se almacenar</w:t>
      </w:r>
      <w:r w:rsidR="001B6FFB">
        <w:rPr>
          <w:rFonts w:cstheme="minorHAnsi"/>
        </w:rPr>
        <w:t>á</w:t>
      </w:r>
      <w:r w:rsidR="00900572" w:rsidRPr="00E2447F">
        <w:rPr>
          <w:rFonts w:cstheme="minorHAnsi"/>
        </w:rPr>
        <w:t xml:space="preserve">n y ubicaran en los archivos, </w:t>
      </w:r>
      <w:r w:rsidR="00922914" w:rsidRPr="00E2447F">
        <w:rPr>
          <w:rFonts w:cstheme="minorHAnsi"/>
        </w:rPr>
        <w:t>r</w:t>
      </w:r>
      <w:r w:rsidR="00900572" w:rsidRPr="00E2447F">
        <w:rPr>
          <w:rFonts w:cstheme="minorHAnsi"/>
        </w:rPr>
        <w:t xml:space="preserve">egistros </w:t>
      </w:r>
      <w:r w:rsidR="00922914" w:rsidRPr="00E2447F">
        <w:rPr>
          <w:rFonts w:cstheme="minorHAnsi"/>
        </w:rPr>
        <w:t>c</w:t>
      </w:r>
      <w:r w:rsidR="00900572" w:rsidRPr="00E2447F">
        <w:rPr>
          <w:rFonts w:cstheme="minorHAnsi"/>
        </w:rPr>
        <w:t xml:space="preserve">atastrales y </w:t>
      </w:r>
      <w:r w:rsidR="00922914" w:rsidRPr="00E2447F">
        <w:rPr>
          <w:rFonts w:cstheme="minorHAnsi"/>
        </w:rPr>
        <w:t>b</w:t>
      </w:r>
      <w:r w:rsidR="00900572" w:rsidRPr="00E2447F">
        <w:rPr>
          <w:rFonts w:cstheme="minorHAnsi"/>
        </w:rPr>
        <w:t xml:space="preserve">ases de </w:t>
      </w:r>
      <w:r w:rsidR="00922914" w:rsidRPr="001B6FFB">
        <w:rPr>
          <w:rFonts w:cstheme="minorHAnsi"/>
        </w:rPr>
        <w:t>d</w:t>
      </w:r>
      <w:r w:rsidR="00900572" w:rsidRPr="001B6FFB">
        <w:rPr>
          <w:rFonts w:cstheme="minorHAnsi"/>
        </w:rPr>
        <w:t>atos de</w:t>
      </w:r>
      <w:r w:rsidRPr="001B6FFB">
        <w:rPr>
          <w:rFonts w:cstheme="minorHAnsi"/>
        </w:rPr>
        <w:t xml:space="preserve"> la Dirección Técnica del </w:t>
      </w:r>
      <w:r w:rsidR="008A39D3" w:rsidRPr="001B6FFB">
        <w:rPr>
          <w:rFonts w:cstheme="minorHAnsi"/>
        </w:rPr>
        <w:t xml:space="preserve">IGECE, </w:t>
      </w:r>
      <w:r w:rsidR="00900572" w:rsidRPr="001B6FFB">
        <w:rPr>
          <w:rFonts w:cstheme="minorHAnsi"/>
        </w:rPr>
        <w:t xml:space="preserve">con fundamento </w:t>
      </w:r>
      <w:r w:rsidR="007C3205" w:rsidRPr="001B6FFB">
        <w:rPr>
          <w:rFonts w:cstheme="minorHAnsi"/>
          <w:sz w:val="22"/>
          <w:szCs w:val="22"/>
        </w:rPr>
        <w:t>en l</w:t>
      </w:r>
      <w:r w:rsidR="006A4469" w:rsidRPr="001B6FFB">
        <w:rPr>
          <w:rFonts w:cstheme="minorHAnsi"/>
          <w:sz w:val="22"/>
          <w:szCs w:val="22"/>
        </w:rPr>
        <w:t>os</w:t>
      </w:r>
      <w:r w:rsidR="007C3205" w:rsidRPr="001B6FFB">
        <w:rPr>
          <w:rFonts w:cstheme="minorHAnsi"/>
          <w:sz w:val="22"/>
          <w:szCs w:val="22"/>
        </w:rPr>
        <w:t xml:space="preserve"> Artículos </w:t>
      </w:r>
      <w:r w:rsidR="00726254" w:rsidRPr="001B6FFB">
        <w:rPr>
          <w:rFonts w:cstheme="minorHAnsi"/>
          <w:sz w:val="22"/>
          <w:szCs w:val="22"/>
        </w:rPr>
        <w:t xml:space="preserve">5, </w:t>
      </w:r>
      <w:r w:rsidR="007C3205" w:rsidRPr="001B6FFB">
        <w:rPr>
          <w:rFonts w:cstheme="minorHAnsi"/>
          <w:sz w:val="22"/>
          <w:szCs w:val="22"/>
        </w:rPr>
        <w:t>8, 2</w:t>
      </w:r>
      <w:r w:rsidR="0011302C" w:rsidRPr="001B6FFB">
        <w:rPr>
          <w:rFonts w:cstheme="minorHAnsi"/>
          <w:sz w:val="22"/>
          <w:szCs w:val="22"/>
        </w:rPr>
        <w:t>3</w:t>
      </w:r>
      <w:r w:rsidR="007C3205" w:rsidRPr="001B6FFB">
        <w:rPr>
          <w:rFonts w:cstheme="minorHAnsi"/>
          <w:sz w:val="22"/>
          <w:szCs w:val="22"/>
        </w:rPr>
        <w:t xml:space="preserve">, </w:t>
      </w:r>
      <w:r w:rsidR="00F93BFF" w:rsidRPr="001B6FFB">
        <w:rPr>
          <w:rFonts w:cstheme="minorHAnsi"/>
          <w:sz w:val="22"/>
          <w:szCs w:val="22"/>
        </w:rPr>
        <w:t xml:space="preserve">44, </w:t>
      </w:r>
      <w:r w:rsidR="007C3205" w:rsidRPr="001B6FFB">
        <w:rPr>
          <w:rFonts w:cstheme="minorHAnsi"/>
          <w:sz w:val="22"/>
          <w:szCs w:val="22"/>
        </w:rPr>
        <w:t xml:space="preserve">45 y 48 de la Ley de Catastro, </w:t>
      </w:r>
      <w:r w:rsidR="008A39D3" w:rsidRPr="001B6FFB">
        <w:rPr>
          <w:rFonts w:cstheme="minorHAnsi"/>
          <w:sz w:val="22"/>
          <w:szCs w:val="22"/>
        </w:rPr>
        <w:t>A</w:t>
      </w:r>
      <w:r w:rsidR="007C3205" w:rsidRPr="001B6FFB">
        <w:rPr>
          <w:rFonts w:cstheme="minorHAnsi"/>
          <w:sz w:val="22"/>
          <w:szCs w:val="22"/>
        </w:rPr>
        <w:t xml:space="preserve">rtículos </w:t>
      </w:r>
      <w:r w:rsidR="0011302C" w:rsidRPr="001B6FFB">
        <w:rPr>
          <w:rFonts w:cstheme="minorHAnsi"/>
          <w:sz w:val="22"/>
          <w:szCs w:val="22"/>
        </w:rPr>
        <w:t xml:space="preserve">3, </w:t>
      </w:r>
      <w:r w:rsidR="007C3205" w:rsidRPr="001B6FFB">
        <w:rPr>
          <w:rFonts w:cstheme="minorHAnsi"/>
          <w:sz w:val="22"/>
          <w:szCs w:val="22"/>
        </w:rPr>
        <w:t xml:space="preserve">6, </w:t>
      </w:r>
      <w:r w:rsidR="0011302C" w:rsidRPr="001B6FFB">
        <w:rPr>
          <w:rFonts w:cstheme="minorHAnsi"/>
          <w:sz w:val="22"/>
          <w:szCs w:val="22"/>
        </w:rPr>
        <w:t xml:space="preserve">7, </w:t>
      </w:r>
      <w:r w:rsidR="007C3205" w:rsidRPr="001B6FFB">
        <w:rPr>
          <w:rFonts w:cstheme="minorHAnsi"/>
          <w:sz w:val="22"/>
          <w:szCs w:val="22"/>
        </w:rPr>
        <w:t>10 del Reglamento de la Ley de Catastro</w:t>
      </w:r>
      <w:r w:rsidR="00605666" w:rsidRPr="001B6FFB">
        <w:rPr>
          <w:rFonts w:cstheme="minorHAnsi"/>
          <w:sz w:val="22"/>
          <w:szCs w:val="22"/>
        </w:rPr>
        <w:t xml:space="preserve"> Y Artículo 8 Fracción III de su Decreto de Creación</w:t>
      </w:r>
      <w:r w:rsidR="007C3205" w:rsidRPr="00E2447F">
        <w:rPr>
          <w:rFonts w:cstheme="minorHAnsi"/>
          <w:sz w:val="22"/>
          <w:szCs w:val="22"/>
        </w:rPr>
        <w:t xml:space="preserve">, </w:t>
      </w:r>
      <w:r w:rsidR="00900572" w:rsidRPr="00E2447F">
        <w:rPr>
          <w:rFonts w:cstheme="minorHAnsi"/>
        </w:rPr>
        <w:t xml:space="preserve"> con el objeto de verificar, cotejar</w:t>
      </w:r>
      <w:r w:rsidR="00E04E90" w:rsidRPr="00E2447F">
        <w:rPr>
          <w:rFonts w:cstheme="minorHAnsi"/>
        </w:rPr>
        <w:t xml:space="preserve">, </w:t>
      </w:r>
      <w:r w:rsidR="008A39D3" w:rsidRPr="00E2447F">
        <w:rPr>
          <w:rFonts w:cstheme="minorHAnsi"/>
        </w:rPr>
        <w:t xml:space="preserve">validar y autenticar </w:t>
      </w:r>
      <w:r w:rsidR="00900572" w:rsidRPr="00E2447F">
        <w:rPr>
          <w:rFonts w:cstheme="minorHAnsi"/>
        </w:rPr>
        <w:t xml:space="preserve">toda la información Catastral y Cartográfica del bien inmueble </w:t>
      </w:r>
      <w:r w:rsidR="008A39D3" w:rsidRPr="00E2447F">
        <w:rPr>
          <w:rFonts w:cstheme="minorHAnsi"/>
        </w:rPr>
        <w:t>requerido, p</w:t>
      </w:r>
      <w:r w:rsidR="00900572" w:rsidRPr="00E2447F">
        <w:rPr>
          <w:rFonts w:cstheme="minorHAnsi"/>
        </w:rPr>
        <w:t xml:space="preserve">ara la expedición del documento </w:t>
      </w:r>
      <w:r w:rsidR="008A39D3" w:rsidRPr="00E2447F">
        <w:rPr>
          <w:rFonts w:cstheme="minorHAnsi"/>
        </w:rPr>
        <w:t>solicitado</w:t>
      </w:r>
      <w:r w:rsidR="00900572" w:rsidRPr="00E2447F">
        <w:rPr>
          <w:rFonts w:cstheme="minorHAnsi"/>
        </w:rPr>
        <w:t>. Así mismo los datos recabados, serán utilizados para fines estadísticos y es necesario señalar que la información no estará asociada con el titular de los datos personales, por lo que no será posible identificarlo</w:t>
      </w:r>
      <w:r w:rsidR="008A39D3" w:rsidRPr="00E2447F">
        <w:rPr>
          <w:rFonts w:cstheme="minorHAnsi"/>
        </w:rPr>
        <w:t xml:space="preserve">; </w:t>
      </w:r>
      <w:r w:rsidR="00900572" w:rsidRPr="00E2447F">
        <w:rPr>
          <w:rFonts w:cstheme="minorHAnsi"/>
        </w:rPr>
        <w:t>se informa que no se recabarán datos personales sensibles</w:t>
      </w:r>
      <w:r w:rsidR="00900572" w:rsidRPr="00E2447F">
        <w:rPr>
          <w:rFonts w:cstheme="minorHAnsi"/>
          <w:b/>
        </w:rPr>
        <w:t>.</w:t>
      </w:r>
      <w:r w:rsidR="00900572" w:rsidRPr="00E2447F">
        <w:rPr>
          <w:rFonts w:cstheme="minorHAnsi"/>
        </w:rPr>
        <w:t xml:space="preserve"> </w:t>
      </w:r>
    </w:p>
    <w:p w:rsidR="00900572" w:rsidRPr="00E2447F" w:rsidRDefault="00900572" w:rsidP="00900572">
      <w:pPr>
        <w:jc w:val="center"/>
        <w:rPr>
          <w:rFonts w:ascii="Futura ICG" w:hAnsi="Futura ICG"/>
          <w:b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TRANSFERENCIA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</w:rPr>
        <w:t xml:space="preserve">Se informa que no se realizarán transferencias adicionales, salvo aquéllas que sean necesarias para atender requerimientos </w:t>
      </w:r>
      <w:r w:rsidR="00253CFA" w:rsidRPr="00E2447F">
        <w:rPr>
          <w:rFonts w:cstheme="minorHAnsi"/>
        </w:rPr>
        <w:t xml:space="preserve">de </w:t>
      </w:r>
      <w:r w:rsidRPr="00E2447F">
        <w:rPr>
          <w:rFonts w:cstheme="minorHAnsi"/>
        </w:rPr>
        <w:t xml:space="preserve">información de una autoridad </w:t>
      </w:r>
      <w:r w:rsidR="00253CFA" w:rsidRPr="00E2447F">
        <w:rPr>
          <w:rFonts w:cstheme="minorHAnsi"/>
        </w:rPr>
        <w:t>competente</w:t>
      </w:r>
      <w:r w:rsidRPr="00E2447F">
        <w:rPr>
          <w:rFonts w:cstheme="minorHAnsi"/>
        </w:rPr>
        <w:t>, resolución o mandato</w:t>
      </w:r>
      <w:r w:rsidR="00253CFA" w:rsidRPr="00E2447F">
        <w:rPr>
          <w:rFonts w:cstheme="minorHAnsi"/>
        </w:rPr>
        <w:t xml:space="preserve">, y que esté debidamente </w:t>
      </w:r>
      <w:r w:rsidRPr="00E2447F">
        <w:rPr>
          <w:rFonts w:cstheme="minorHAnsi"/>
        </w:rPr>
        <w:t>fundado y motivado</w:t>
      </w:r>
      <w:r w:rsidRPr="00E2447F">
        <w:rPr>
          <w:rFonts w:ascii="Futura Std Medium" w:hAnsi="Futura Std Medium" w:cs="Arial"/>
          <w:color w:val="000000" w:themeColor="text1"/>
          <w:szCs w:val="26"/>
        </w:rPr>
        <w:t>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>FUNDAMENTO PARA EL TRATAMIENTO DE DATOS PERSONALES.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bCs/>
          <w:szCs w:val="22"/>
          <w:lang w:val="es-ES"/>
        </w:rPr>
      </w:pPr>
      <w:r w:rsidRPr="00E2447F">
        <w:rPr>
          <w:rFonts w:cstheme="minorHAnsi"/>
          <w:szCs w:val="22"/>
        </w:rPr>
        <w:t xml:space="preserve">Con fundamento en lo dispuesto en los </w:t>
      </w:r>
      <w:r w:rsidR="00766D2D" w:rsidRPr="00E2447F">
        <w:rPr>
          <w:rFonts w:cstheme="minorHAnsi"/>
          <w:szCs w:val="22"/>
        </w:rPr>
        <w:t>A</w:t>
      </w:r>
      <w:r w:rsidRPr="00E2447F">
        <w:rPr>
          <w:rFonts w:cstheme="minorHAnsi"/>
          <w:szCs w:val="22"/>
        </w:rPr>
        <w:t xml:space="preserve">rtículos </w:t>
      </w:r>
      <w:r w:rsidR="004D09A0">
        <w:rPr>
          <w:rFonts w:cstheme="minorHAnsi"/>
          <w:szCs w:val="22"/>
        </w:rPr>
        <w:t xml:space="preserve">66 Párrafo Segundo y  74 </w:t>
      </w:r>
      <w:r w:rsidRPr="00E2447F">
        <w:rPr>
          <w:rFonts w:cstheme="minorHAnsi"/>
          <w:szCs w:val="22"/>
        </w:rPr>
        <w:t xml:space="preserve">de la </w:t>
      </w:r>
      <w:r w:rsidRPr="00E2447F">
        <w:rPr>
          <w:rFonts w:cstheme="minorHAnsi"/>
          <w:bCs/>
          <w:szCs w:val="22"/>
          <w:lang w:val="es-ES"/>
        </w:rPr>
        <w:t xml:space="preserve">Ley de Transparencia y Acceso a la Información Pública para el Estado de Quintana Roo; </w:t>
      </w:r>
      <w:r w:rsidR="00766D2D" w:rsidRPr="00E2447F">
        <w:rPr>
          <w:rFonts w:cstheme="minorHAnsi"/>
          <w:bCs/>
          <w:szCs w:val="22"/>
          <w:lang w:val="es-ES"/>
        </w:rPr>
        <w:t xml:space="preserve">Artículos </w:t>
      </w:r>
      <w:r w:rsidRPr="00E2447F">
        <w:rPr>
          <w:rFonts w:cstheme="minorHAnsi"/>
          <w:bCs/>
          <w:szCs w:val="22"/>
          <w:lang w:val="es-ES"/>
        </w:rPr>
        <w:t>3</w:t>
      </w:r>
      <w:r w:rsidR="00766D2D" w:rsidRPr="00E2447F">
        <w:rPr>
          <w:rFonts w:cstheme="minorHAnsi"/>
          <w:bCs/>
          <w:szCs w:val="22"/>
          <w:lang w:val="es-ES"/>
        </w:rPr>
        <w:t xml:space="preserve"> F-</w:t>
      </w:r>
      <w:r w:rsidR="00E465ED">
        <w:rPr>
          <w:rFonts w:cstheme="minorHAnsi"/>
          <w:bCs/>
          <w:szCs w:val="22"/>
          <w:lang w:val="es-ES"/>
        </w:rPr>
        <w:t>IV y V,</w:t>
      </w:r>
      <w:r w:rsidR="00766D2D" w:rsidRPr="00E2447F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>4</w:t>
      </w:r>
      <w:r w:rsidR="00E465ED">
        <w:rPr>
          <w:rFonts w:cstheme="minorHAnsi"/>
          <w:bCs/>
          <w:szCs w:val="22"/>
          <w:lang w:val="es-ES"/>
        </w:rPr>
        <w:t xml:space="preserve">, </w:t>
      </w:r>
      <w:r w:rsidRPr="00E2447F">
        <w:rPr>
          <w:rFonts w:cstheme="minorHAnsi"/>
          <w:bCs/>
          <w:szCs w:val="22"/>
          <w:lang w:val="es-ES"/>
        </w:rPr>
        <w:t xml:space="preserve"> </w:t>
      </w:r>
      <w:r w:rsidR="00E465ED">
        <w:rPr>
          <w:rFonts w:cstheme="minorHAnsi"/>
          <w:bCs/>
          <w:szCs w:val="22"/>
          <w:lang w:val="es-ES"/>
        </w:rPr>
        <w:t xml:space="preserve">5 </w:t>
      </w:r>
      <w:r w:rsidR="00692691">
        <w:rPr>
          <w:rFonts w:cstheme="minorHAnsi"/>
          <w:bCs/>
          <w:szCs w:val="22"/>
          <w:lang w:val="es-ES"/>
        </w:rPr>
        <w:t xml:space="preserve">, </w:t>
      </w:r>
      <w:r w:rsidR="00E465ED">
        <w:rPr>
          <w:rFonts w:cstheme="minorHAnsi"/>
          <w:bCs/>
          <w:szCs w:val="22"/>
          <w:lang w:val="es-ES"/>
        </w:rPr>
        <w:t>7</w:t>
      </w:r>
      <w:r w:rsidR="00692691">
        <w:rPr>
          <w:rFonts w:cstheme="minorHAnsi"/>
          <w:bCs/>
          <w:szCs w:val="22"/>
          <w:lang w:val="es-ES"/>
        </w:rPr>
        <w:t xml:space="preserve"> y 11</w:t>
      </w:r>
      <w:r w:rsidR="00E465ED">
        <w:rPr>
          <w:rFonts w:cstheme="minorHAnsi"/>
          <w:bCs/>
          <w:szCs w:val="22"/>
          <w:lang w:val="es-ES"/>
        </w:rPr>
        <w:t xml:space="preserve"> </w:t>
      </w:r>
      <w:r w:rsidRPr="00E2447F">
        <w:rPr>
          <w:rFonts w:cstheme="minorHAnsi"/>
          <w:bCs/>
          <w:szCs w:val="22"/>
          <w:lang w:val="es-ES"/>
        </w:rPr>
        <w:t xml:space="preserve">de la Ley de Protección de Datos Personales en Posesión de Sujetos Obligados para el Estado de Quintana Roo. 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Pr="00E2447F" w:rsidRDefault="00900572" w:rsidP="00900572">
      <w:pPr>
        <w:jc w:val="center"/>
        <w:rPr>
          <w:rFonts w:cstheme="minorHAnsi"/>
          <w:b/>
          <w:sz w:val="22"/>
          <w:szCs w:val="22"/>
        </w:rPr>
      </w:pPr>
      <w:r w:rsidRPr="00E2447F">
        <w:rPr>
          <w:rFonts w:cstheme="minorHAnsi"/>
          <w:b/>
          <w:sz w:val="22"/>
          <w:szCs w:val="22"/>
        </w:rPr>
        <w:t xml:space="preserve">¿DÓNDE SE PUEDE EJERCER LOS DERECHOS DE ACCESO, RECTIFICACIÓN, CANCELACIÓN </w:t>
      </w:r>
      <w:r w:rsidR="00083DAC" w:rsidRPr="00E2447F">
        <w:rPr>
          <w:rFonts w:cstheme="minorHAnsi"/>
          <w:b/>
          <w:sz w:val="22"/>
          <w:szCs w:val="22"/>
        </w:rPr>
        <w:t>Y</w:t>
      </w:r>
      <w:r w:rsidRPr="00E2447F">
        <w:rPr>
          <w:rFonts w:cstheme="minorHAnsi"/>
          <w:b/>
          <w:sz w:val="22"/>
          <w:szCs w:val="22"/>
        </w:rPr>
        <w:t xml:space="preserve"> OPOSICIÓN DE DATOS PERSONALES (DERECHOS ARCO)?</w:t>
      </w: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</w:p>
    <w:p w:rsidR="00900572" w:rsidRDefault="00900572" w:rsidP="00900572">
      <w:pPr>
        <w:jc w:val="both"/>
        <w:rPr>
          <w:rStyle w:val="Hipervnculo"/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El Titular de los Datos Personales, podrá ejercer sus derechos de Acceso, Rectificación, Cancelación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="00D141EF" w:rsidRPr="00E2447F">
        <w:rPr>
          <w:rFonts w:cstheme="minorHAnsi"/>
          <w:sz w:val="22"/>
          <w:szCs w:val="22"/>
        </w:rPr>
        <w:t xml:space="preserve">y </w:t>
      </w:r>
      <w:r w:rsidRPr="00E2447F">
        <w:rPr>
          <w:rFonts w:cstheme="minorHAnsi"/>
          <w:sz w:val="22"/>
          <w:szCs w:val="22"/>
        </w:rPr>
        <w:t>Oposición</w:t>
      </w:r>
      <w:r w:rsidR="006B1405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(ARCO), solicitando lo conducente ante la Unidad de Transparencia, ubicada en </w:t>
      </w:r>
      <w:r w:rsidR="009B23D0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>l Andador Héroes Número 193</w:t>
      </w:r>
      <w:r w:rsidR="00ED31B1" w:rsidRPr="00E2447F">
        <w:rPr>
          <w:rFonts w:cstheme="minorHAnsi"/>
          <w:sz w:val="22"/>
          <w:szCs w:val="22"/>
        </w:rPr>
        <w:t>,</w:t>
      </w:r>
      <w:r w:rsidRPr="00E2447F">
        <w:rPr>
          <w:rFonts w:cstheme="minorHAnsi"/>
          <w:sz w:val="22"/>
          <w:szCs w:val="22"/>
        </w:rPr>
        <w:t xml:space="preserve"> </w:t>
      </w:r>
      <w:r w:rsidR="009B23D0" w:rsidRPr="00E2447F">
        <w:rPr>
          <w:rFonts w:cstheme="minorHAnsi"/>
          <w:sz w:val="22"/>
          <w:szCs w:val="22"/>
        </w:rPr>
        <w:t xml:space="preserve">planta baja ala norte, </w:t>
      </w:r>
      <w:r w:rsidRPr="00E2447F">
        <w:rPr>
          <w:rFonts w:cstheme="minorHAnsi"/>
          <w:sz w:val="22"/>
          <w:szCs w:val="22"/>
        </w:rPr>
        <w:t xml:space="preserve">entre </w:t>
      </w:r>
      <w:r w:rsidR="009B23D0" w:rsidRPr="00E2447F">
        <w:rPr>
          <w:rFonts w:cstheme="minorHAnsi"/>
          <w:sz w:val="22"/>
          <w:szCs w:val="22"/>
        </w:rPr>
        <w:t xml:space="preserve">las </w:t>
      </w:r>
      <w:r w:rsidRPr="00E2447F">
        <w:rPr>
          <w:rFonts w:cstheme="minorHAnsi"/>
          <w:sz w:val="22"/>
          <w:szCs w:val="22"/>
        </w:rPr>
        <w:t xml:space="preserve">Avenidas 22 de </w:t>
      </w:r>
      <w:r w:rsidR="00ED31B1" w:rsidRPr="00E2447F">
        <w:rPr>
          <w:rFonts w:cstheme="minorHAnsi"/>
          <w:sz w:val="22"/>
          <w:szCs w:val="22"/>
        </w:rPr>
        <w:t>E</w:t>
      </w:r>
      <w:r w:rsidRPr="00E2447F">
        <w:rPr>
          <w:rFonts w:cstheme="minorHAnsi"/>
          <w:sz w:val="22"/>
          <w:szCs w:val="22"/>
        </w:rPr>
        <w:t xml:space="preserve">nero y  Carmen Ochoa de Merino, Colonia Centro, código postal 77000 </w:t>
      </w:r>
      <w:r w:rsidR="009B23D0" w:rsidRPr="00E2447F">
        <w:rPr>
          <w:rFonts w:cstheme="minorHAnsi"/>
          <w:sz w:val="22"/>
          <w:szCs w:val="22"/>
        </w:rPr>
        <w:t xml:space="preserve">de la </w:t>
      </w:r>
      <w:r w:rsidR="004564A6" w:rsidRPr="00E2447F">
        <w:rPr>
          <w:rFonts w:cstheme="minorHAnsi"/>
          <w:sz w:val="22"/>
          <w:szCs w:val="22"/>
        </w:rPr>
        <w:t xml:space="preserve">ciudad de </w:t>
      </w:r>
      <w:r w:rsidRPr="00E2447F">
        <w:rPr>
          <w:rFonts w:cstheme="minorHAnsi"/>
          <w:sz w:val="22"/>
          <w:szCs w:val="22"/>
        </w:rPr>
        <w:t xml:space="preserve">Chetumal, Quintana Roo, conforme a lo dispuesto en la Ley General de Protección de Datos Personales en </w:t>
      </w:r>
      <w:r w:rsidRPr="00E2447F">
        <w:rPr>
          <w:rFonts w:cstheme="minorHAnsi"/>
          <w:sz w:val="22"/>
          <w:szCs w:val="22"/>
        </w:rPr>
        <w:lastRenderedPageBreak/>
        <w:t xml:space="preserve">Posesión de Sujetos Obligados y la Ley de Protección de Datos Personales en Posesión de Sujetos Obligados para el Estado de Quintana Roo, de manera personal o a </w:t>
      </w:r>
      <w:r w:rsidR="00A1681E" w:rsidRPr="00A1681E">
        <w:rPr>
          <w:rFonts w:cstheme="minorHAnsi"/>
          <w:sz w:val="22"/>
          <w:szCs w:val="22"/>
        </w:rPr>
        <w:t xml:space="preserve">través de la Plataforma Nacional de Transparencia, mediante la liga: </w:t>
      </w:r>
      <w:hyperlink r:id="rId9" w:history="1">
        <w:r w:rsidR="0081721E" w:rsidRPr="00236C53">
          <w:rPr>
            <w:rStyle w:val="Hipervnculo"/>
            <w:rFonts w:cstheme="minorHAnsi"/>
            <w:sz w:val="22"/>
            <w:szCs w:val="22"/>
          </w:rPr>
          <w:t>https://www.plataformadetransparencia.org.mx/Inicio</w:t>
        </w:r>
      </w:hyperlink>
    </w:p>
    <w:p w:rsidR="000467BD" w:rsidRPr="00E2447F" w:rsidRDefault="000467BD" w:rsidP="00900572">
      <w:pPr>
        <w:jc w:val="both"/>
        <w:rPr>
          <w:rStyle w:val="Hipervnculo"/>
          <w:rFonts w:ascii="Futura ICG" w:hAnsi="Futura ICG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En el caso de requerir asesoría en el tema de Protección de Datos Personales, puede acudir ante la  Unidad de Transparencia, Acceso a la Información Pública y Protección de Datos Personales del </w:t>
      </w:r>
      <w:r w:rsidR="00ED31B1" w:rsidRPr="00E2447F">
        <w:rPr>
          <w:rFonts w:cstheme="minorHAnsi"/>
          <w:sz w:val="22"/>
          <w:szCs w:val="22"/>
        </w:rPr>
        <w:t>Instituto Geográfico y Catastral del Estado de Quintana Roo</w:t>
      </w:r>
      <w:r w:rsidRPr="00E2447F">
        <w:rPr>
          <w:rFonts w:cstheme="minorHAnsi"/>
          <w:sz w:val="22"/>
          <w:szCs w:val="22"/>
        </w:rPr>
        <w:t xml:space="preserve">, en </w:t>
      </w:r>
      <w:r w:rsidR="00ED31B1" w:rsidRPr="00E2447F">
        <w:rPr>
          <w:rFonts w:cstheme="minorHAnsi"/>
          <w:sz w:val="22"/>
          <w:szCs w:val="22"/>
        </w:rPr>
        <w:t xml:space="preserve">días hábiles y con horario de servicio </w:t>
      </w:r>
      <w:r w:rsidRPr="00E2447F">
        <w:rPr>
          <w:rFonts w:cstheme="minorHAnsi"/>
          <w:sz w:val="22"/>
          <w:szCs w:val="22"/>
        </w:rPr>
        <w:t>de lunes a viernes de 09:00 a 17:00 h</w:t>
      </w:r>
      <w:r w:rsidR="00ED31B1" w:rsidRPr="00E2447F">
        <w:rPr>
          <w:rFonts w:cstheme="minorHAnsi"/>
          <w:sz w:val="22"/>
          <w:szCs w:val="22"/>
        </w:rPr>
        <w:t>o</w:t>
      </w:r>
      <w:r w:rsidRPr="00E2447F">
        <w:rPr>
          <w:rFonts w:cstheme="minorHAnsi"/>
          <w:sz w:val="22"/>
          <w:szCs w:val="22"/>
        </w:rPr>
        <w:t>r</w:t>
      </w:r>
      <w:r w:rsidR="00ED31B1" w:rsidRPr="00E2447F">
        <w:rPr>
          <w:rFonts w:cstheme="minorHAnsi"/>
          <w:sz w:val="22"/>
          <w:szCs w:val="22"/>
        </w:rPr>
        <w:t>a</w:t>
      </w:r>
      <w:r w:rsidRPr="00E2447F">
        <w:rPr>
          <w:rFonts w:cstheme="minorHAnsi"/>
          <w:sz w:val="22"/>
          <w:szCs w:val="22"/>
        </w:rPr>
        <w:t>s.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900572" w:rsidRPr="00E2447F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>Cabe señalar que contra la negativa de dar trámite a toda solicitud para el ejercicio de los derechos ARCO o por falta de respuesta del Responsable, procederá la interposición de recurso de revisión a que  refiere el artículo 9</w:t>
      </w:r>
      <w:r w:rsidR="004D09A0">
        <w:rPr>
          <w:rFonts w:cstheme="minorHAnsi"/>
          <w:sz w:val="22"/>
          <w:szCs w:val="22"/>
        </w:rPr>
        <w:t>3</w:t>
      </w:r>
      <w:r w:rsidRPr="00E2447F">
        <w:rPr>
          <w:rFonts w:cstheme="minorHAnsi"/>
          <w:sz w:val="22"/>
          <w:szCs w:val="22"/>
        </w:rPr>
        <w:t xml:space="preserve"> de la Ley General y los artículos </w:t>
      </w:r>
      <w:r w:rsidR="004D09A0">
        <w:rPr>
          <w:rFonts w:cstheme="minorHAnsi"/>
          <w:sz w:val="22"/>
          <w:szCs w:val="22"/>
        </w:rPr>
        <w:t xml:space="preserve">101 </w:t>
      </w:r>
      <w:r w:rsidRPr="00E2447F">
        <w:rPr>
          <w:rFonts w:cstheme="minorHAnsi"/>
          <w:sz w:val="22"/>
          <w:szCs w:val="22"/>
        </w:rPr>
        <w:t>al 1</w:t>
      </w:r>
      <w:r w:rsidR="004D09A0">
        <w:rPr>
          <w:rFonts w:cstheme="minorHAnsi"/>
          <w:sz w:val="22"/>
          <w:szCs w:val="22"/>
        </w:rPr>
        <w:t>12</w:t>
      </w:r>
      <w:r w:rsidRPr="00E2447F">
        <w:rPr>
          <w:rFonts w:cstheme="minorHAnsi"/>
          <w:sz w:val="22"/>
          <w:szCs w:val="22"/>
        </w:rPr>
        <w:t xml:space="preserve"> de la Ley local en la materia. </w:t>
      </w:r>
    </w:p>
    <w:p w:rsidR="00900572" w:rsidRPr="0096374B" w:rsidRDefault="00900572" w:rsidP="00900572">
      <w:pPr>
        <w:jc w:val="both"/>
        <w:rPr>
          <w:rFonts w:ascii="Futura ICG" w:hAnsi="Futura ICG"/>
          <w:szCs w:val="22"/>
        </w:rPr>
      </w:pPr>
    </w:p>
    <w:p w:rsidR="00E67035" w:rsidRDefault="00900572" w:rsidP="00900572">
      <w:pPr>
        <w:jc w:val="both"/>
        <w:rPr>
          <w:rFonts w:cstheme="minorHAnsi"/>
          <w:sz w:val="22"/>
          <w:szCs w:val="22"/>
        </w:rPr>
      </w:pPr>
      <w:r w:rsidRPr="00E2447F">
        <w:rPr>
          <w:rFonts w:cstheme="minorHAnsi"/>
          <w:sz w:val="22"/>
          <w:szCs w:val="22"/>
        </w:rPr>
        <w:t xml:space="preserve">Usted podrá consultar este Aviso de Privacidad en el sitio web de la Unidad de Transparencia  en la </w:t>
      </w:r>
      <w:r w:rsidR="002072DC" w:rsidRPr="00E2447F">
        <w:rPr>
          <w:rFonts w:cstheme="minorHAnsi"/>
          <w:sz w:val="22"/>
          <w:szCs w:val="22"/>
        </w:rPr>
        <w:t>página</w:t>
      </w:r>
      <w:r w:rsidRPr="00E2447F">
        <w:rPr>
          <w:rFonts w:cstheme="minorHAnsi"/>
          <w:sz w:val="22"/>
          <w:szCs w:val="22"/>
        </w:rPr>
        <w:t xml:space="preserve"> </w:t>
      </w:r>
      <w:hyperlink r:id="rId10" w:history="1">
        <w:r w:rsidR="00236C53" w:rsidRPr="00236C53">
          <w:rPr>
            <w:rStyle w:val="Hipervnculo"/>
          </w:rPr>
          <w:t>https://igece.qroo.gob.mx/aviso-de-privacidad/</w:t>
        </w:r>
      </w:hyperlink>
      <w:r w:rsidR="0079729A" w:rsidRPr="00E2447F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 xml:space="preserve">en la sección </w:t>
      </w:r>
      <w:r w:rsidRPr="00E2447F">
        <w:rPr>
          <w:rFonts w:cstheme="minorHAnsi"/>
          <w:b/>
          <w:sz w:val="22"/>
          <w:szCs w:val="22"/>
        </w:rPr>
        <w:t>“Transparencia”</w:t>
      </w:r>
      <w:r w:rsidRPr="00E2447F">
        <w:rPr>
          <w:rFonts w:cstheme="minorHAnsi"/>
          <w:sz w:val="22"/>
          <w:szCs w:val="22"/>
        </w:rPr>
        <w:t>, o bien, de manera presencial en la Unidad de Transparencia</w:t>
      </w:r>
      <w:r w:rsidR="00EC1B9B" w:rsidRPr="00E2447F">
        <w:rPr>
          <w:rFonts w:cstheme="minorHAnsi"/>
          <w:sz w:val="22"/>
          <w:szCs w:val="22"/>
        </w:rPr>
        <w:t>, p</w:t>
      </w:r>
      <w:r w:rsidRPr="00E2447F">
        <w:rPr>
          <w:rFonts w:cstheme="minorHAnsi"/>
          <w:sz w:val="22"/>
          <w:szCs w:val="22"/>
        </w:rPr>
        <w:t xml:space="preserve">ara mayor información, puede comunicarse  al teléfono </w:t>
      </w:r>
      <w:r w:rsidR="003331C5">
        <w:rPr>
          <w:rFonts w:cstheme="minorHAnsi"/>
          <w:sz w:val="22"/>
          <w:szCs w:val="22"/>
        </w:rPr>
        <w:t xml:space="preserve"> </w:t>
      </w:r>
      <w:r w:rsidRPr="00E2447F">
        <w:rPr>
          <w:rFonts w:cstheme="minorHAnsi"/>
          <w:sz w:val="22"/>
          <w:szCs w:val="22"/>
        </w:rPr>
        <w:t>(983) 83 5-</w:t>
      </w:r>
      <w:r w:rsidR="006F3EAC" w:rsidRPr="00E2447F">
        <w:rPr>
          <w:rFonts w:cstheme="minorHAnsi"/>
          <w:sz w:val="22"/>
          <w:szCs w:val="22"/>
        </w:rPr>
        <w:t>13-50</w:t>
      </w:r>
      <w:r w:rsidRPr="00E2447F">
        <w:rPr>
          <w:rFonts w:cstheme="minorHAnsi"/>
          <w:sz w:val="22"/>
          <w:szCs w:val="22"/>
        </w:rPr>
        <w:t xml:space="preserve"> ext. 20001</w:t>
      </w:r>
      <w:r w:rsidR="003331C5">
        <w:rPr>
          <w:rFonts w:cstheme="minorHAnsi"/>
          <w:sz w:val="22"/>
          <w:szCs w:val="22"/>
        </w:rPr>
        <w:t>5</w:t>
      </w:r>
      <w:r w:rsidR="00E67035" w:rsidRPr="00E2447F">
        <w:rPr>
          <w:rFonts w:cstheme="minorHAnsi"/>
          <w:sz w:val="22"/>
          <w:szCs w:val="22"/>
        </w:rPr>
        <w:t>.</w:t>
      </w:r>
    </w:p>
    <w:p w:rsidR="00900572" w:rsidRPr="0096374B" w:rsidRDefault="00E67035" w:rsidP="00900572">
      <w:pPr>
        <w:jc w:val="both"/>
        <w:rPr>
          <w:rFonts w:ascii="Futura ICG" w:hAnsi="Futura ICG"/>
          <w:szCs w:val="22"/>
        </w:rPr>
      </w:pPr>
      <w:r>
        <w:rPr>
          <w:rFonts w:ascii="Futura ICG" w:hAnsi="Futura ICG"/>
          <w:sz w:val="22"/>
          <w:szCs w:val="22"/>
        </w:rPr>
        <w:t xml:space="preserve"> </w:t>
      </w:r>
    </w:p>
    <w:p w:rsidR="00900572" w:rsidRDefault="00900572" w:rsidP="00900572">
      <w:pPr>
        <w:jc w:val="both"/>
        <w:rPr>
          <w:rFonts w:cstheme="minorHAnsi"/>
          <w:sz w:val="22"/>
          <w:szCs w:val="22"/>
        </w:rPr>
      </w:pPr>
      <w:r w:rsidRPr="008B5CBD">
        <w:rPr>
          <w:rFonts w:cstheme="minorHAnsi"/>
          <w:sz w:val="22"/>
          <w:szCs w:val="22"/>
        </w:rPr>
        <w:t xml:space="preserve">En caso de que exista un cambio en este </w:t>
      </w:r>
      <w:r w:rsidRPr="008B5CBD">
        <w:rPr>
          <w:rFonts w:cstheme="minorHAnsi"/>
          <w:b/>
          <w:sz w:val="22"/>
          <w:szCs w:val="22"/>
        </w:rPr>
        <w:t>Aviso de Privacidad,</w:t>
      </w:r>
      <w:r w:rsidRPr="008B5CBD">
        <w:rPr>
          <w:rFonts w:cstheme="minorHAnsi"/>
          <w:sz w:val="22"/>
          <w:szCs w:val="22"/>
        </w:rPr>
        <w:t xml:space="preserve"> lo haremos de su conocimiento en el sitio Web de la Unidad de Transparencia del </w:t>
      </w:r>
      <w:r>
        <w:rPr>
          <w:rFonts w:cstheme="minorHAnsi"/>
          <w:sz w:val="22"/>
          <w:szCs w:val="22"/>
        </w:rPr>
        <w:t xml:space="preserve">IGECE, </w:t>
      </w:r>
      <w:hyperlink r:id="rId11" w:history="1">
        <w:r w:rsidR="00236C53" w:rsidRPr="00236C53">
          <w:rPr>
            <w:rStyle w:val="Hipervnculo"/>
            <w:rFonts w:cstheme="minorHAnsi"/>
            <w:sz w:val="22"/>
            <w:szCs w:val="22"/>
          </w:rPr>
          <w:t>https://igece.qroo.gob.mx/</w:t>
        </w:r>
      </w:hyperlink>
      <w:r w:rsidR="00411D87">
        <w:t xml:space="preserve">, </w:t>
      </w:r>
      <w:r w:rsidRPr="008B5CBD">
        <w:rPr>
          <w:rFonts w:cstheme="minorHAnsi"/>
          <w:sz w:val="22"/>
          <w:szCs w:val="22"/>
        </w:rPr>
        <w:t>en la sección “</w:t>
      </w:r>
      <w:r>
        <w:rPr>
          <w:rFonts w:cstheme="minorHAnsi"/>
          <w:sz w:val="22"/>
          <w:szCs w:val="22"/>
        </w:rPr>
        <w:t>AVISOS DE PRIVACIDAD</w:t>
      </w:r>
      <w:r w:rsidRPr="008B5CBD">
        <w:rPr>
          <w:rFonts w:cstheme="minorHAnsi"/>
          <w:sz w:val="22"/>
          <w:szCs w:val="22"/>
        </w:rPr>
        <w:t>”.</w:t>
      </w:r>
    </w:p>
    <w:p w:rsidR="000A4B99" w:rsidRDefault="000A4B99" w:rsidP="000A4B99">
      <w:pPr>
        <w:spacing w:line="276" w:lineRule="auto"/>
        <w:jc w:val="both"/>
        <w:rPr>
          <w:rFonts w:cstheme="minorHAnsi"/>
          <w:sz w:val="22"/>
          <w:szCs w:val="22"/>
        </w:rPr>
      </w:pPr>
    </w:p>
    <w:p w:rsidR="000A4B99" w:rsidRPr="000A4B99" w:rsidRDefault="000A4B99" w:rsidP="000A4B99">
      <w:pPr>
        <w:spacing w:line="276" w:lineRule="auto"/>
        <w:jc w:val="both"/>
        <w:rPr>
          <w:rFonts w:cstheme="minorHAnsi"/>
          <w:sz w:val="22"/>
          <w:szCs w:val="22"/>
        </w:rPr>
      </w:pPr>
      <w:r w:rsidRPr="000A4B99">
        <w:rPr>
          <w:rFonts w:cstheme="minorHAnsi"/>
          <w:sz w:val="22"/>
          <w:szCs w:val="22"/>
        </w:rPr>
        <w:t xml:space="preserve">Los datos personales serán resguardados bajo medidas de seguridad administrativas, técnicas y físicas que garanticen su </w:t>
      </w:r>
      <w:bookmarkStart w:id="0" w:name="_GoBack"/>
      <w:bookmarkEnd w:id="0"/>
      <w:r w:rsidRPr="000A4B99">
        <w:rPr>
          <w:rFonts w:cstheme="minorHAnsi"/>
          <w:sz w:val="22"/>
          <w:szCs w:val="22"/>
        </w:rPr>
        <w:t>confidencialidad, integridad y disponibilidad, conforme a la normatividad aplicable.</w:t>
      </w:r>
    </w:p>
    <w:p w:rsidR="000A4B99" w:rsidRPr="008B5CBD" w:rsidRDefault="000A4B99" w:rsidP="00900572">
      <w:pPr>
        <w:jc w:val="both"/>
        <w:rPr>
          <w:rFonts w:cstheme="minorHAnsi"/>
          <w:color w:val="000000" w:themeColor="text1"/>
        </w:rPr>
      </w:pPr>
    </w:p>
    <w:p w:rsidR="00900572" w:rsidRPr="00306817" w:rsidRDefault="00900572" w:rsidP="00900572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E16564" w:rsidRDefault="00E16564" w:rsidP="00C73045">
      <w:pPr>
        <w:jc w:val="center"/>
        <w:rPr>
          <w:rFonts w:ascii="Arial" w:hAnsi="Arial" w:cs="Arial"/>
          <w:b/>
          <w:sz w:val="22"/>
          <w:szCs w:val="22"/>
        </w:rPr>
      </w:pPr>
    </w:p>
    <w:sectPr w:rsidR="00E16564" w:rsidSect="006C4F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694" w:right="1041" w:bottom="2127" w:left="1588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95A" w:rsidRDefault="00E5195A" w:rsidP="00315CBE">
      <w:r>
        <w:separator/>
      </w:r>
    </w:p>
  </w:endnote>
  <w:endnote w:type="continuationSeparator" w:id="0">
    <w:p w:rsidR="00E5195A" w:rsidRDefault="00E5195A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_FuturaOrto">
    <w:altName w:val="Segoe UI Semibold"/>
    <w:charset w:val="CC"/>
    <w:family w:val="swiss"/>
    <w:pitch w:val="variable"/>
    <w:sig w:usb0="00000201" w:usb1="00000000" w:usb2="00000000" w:usb3="00000000" w:csb0="00000004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Futura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4D0" w:rsidRDefault="00BD64D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BD64D0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2F3CE299" wp14:editId="4DCDE10C">
          <wp:simplePos x="0" y="0"/>
          <wp:positionH relativeFrom="margin">
            <wp:posOffset>4495110</wp:posOffset>
          </wp:positionH>
          <wp:positionV relativeFrom="margin">
            <wp:posOffset>7179696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07594" cy="699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4D0" w:rsidRDefault="00BD64D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95A" w:rsidRDefault="00E5195A" w:rsidP="00315CBE">
      <w:r>
        <w:separator/>
      </w:r>
    </w:p>
  </w:footnote>
  <w:footnote w:type="continuationSeparator" w:id="0">
    <w:p w:rsidR="00E5195A" w:rsidRDefault="00E5195A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4D0" w:rsidRDefault="00BD64D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61628A" w:rsidRDefault="0061628A" w:rsidP="00E93805">
    <w:pPr>
      <w:pStyle w:val="Encabezado"/>
      <w:ind w:left="-1701"/>
      <w:rPr>
        <w:noProof/>
        <w:lang w:eastAsia="es-MX"/>
      </w:rPr>
    </w:pPr>
  </w:p>
  <w:p w:rsidR="00AA234E" w:rsidRDefault="00BD64D0" w:rsidP="00E93805">
    <w:pPr>
      <w:pStyle w:val="Encabezado"/>
      <w:ind w:left="-1701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81792" behindDoc="1" locked="0" layoutInCell="0" allowOverlap="1" wp14:anchorId="3696553F" wp14:editId="4051267B">
          <wp:simplePos x="0" y="0"/>
          <wp:positionH relativeFrom="margin">
            <wp:posOffset>3429635</wp:posOffset>
          </wp:positionH>
          <wp:positionV relativeFrom="margin">
            <wp:posOffset>-1121410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7897"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2C034129" wp14:editId="13E796F1">
          <wp:simplePos x="0" y="0"/>
          <wp:positionH relativeFrom="column">
            <wp:posOffset>135890</wp:posOffset>
          </wp:positionH>
          <wp:positionV relativeFrom="paragraph">
            <wp:posOffset>33875</wp:posOffset>
          </wp:positionV>
          <wp:extent cx="834390" cy="956945"/>
          <wp:effectExtent l="0" t="0" r="0" b="0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9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4D0" w:rsidRDefault="00BD64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BE1E0708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756"/>
    <w:rsid w:val="0001762C"/>
    <w:rsid w:val="0002747E"/>
    <w:rsid w:val="00030275"/>
    <w:rsid w:val="00036F6E"/>
    <w:rsid w:val="00040D84"/>
    <w:rsid w:val="000427FE"/>
    <w:rsid w:val="000467BD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3DAC"/>
    <w:rsid w:val="0008477D"/>
    <w:rsid w:val="00094644"/>
    <w:rsid w:val="00094EFC"/>
    <w:rsid w:val="00095B13"/>
    <w:rsid w:val="0009605B"/>
    <w:rsid w:val="00096BA5"/>
    <w:rsid w:val="000A051A"/>
    <w:rsid w:val="000A0DA0"/>
    <w:rsid w:val="000A4B99"/>
    <w:rsid w:val="000B01D4"/>
    <w:rsid w:val="000B1248"/>
    <w:rsid w:val="000B23AA"/>
    <w:rsid w:val="000B51E4"/>
    <w:rsid w:val="000B5EF4"/>
    <w:rsid w:val="000C29A1"/>
    <w:rsid w:val="000C7F2D"/>
    <w:rsid w:val="000D2367"/>
    <w:rsid w:val="000D49CC"/>
    <w:rsid w:val="000D4D5F"/>
    <w:rsid w:val="000D56E2"/>
    <w:rsid w:val="000E1AA5"/>
    <w:rsid w:val="000E1EA4"/>
    <w:rsid w:val="000E766D"/>
    <w:rsid w:val="000F30F0"/>
    <w:rsid w:val="000F7276"/>
    <w:rsid w:val="00102CCB"/>
    <w:rsid w:val="00104955"/>
    <w:rsid w:val="001076F0"/>
    <w:rsid w:val="00107E03"/>
    <w:rsid w:val="00107E8B"/>
    <w:rsid w:val="00112FB9"/>
    <w:rsid w:val="0011302C"/>
    <w:rsid w:val="0011598A"/>
    <w:rsid w:val="001167E2"/>
    <w:rsid w:val="0012033F"/>
    <w:rsid w:val="0012105A"/>
    <w:rsid w:val="00132222"/>
    <w:rsid w:val="00133348"/>
    <w:rsid w:val="00134821"/>
    <w:rsid w:val="00145A3A"/>
    <w:rsid w:val="00154A0C"/>
    <w:rsid w:val="00165EB2"/>
    <w:rsid w:val="00166CD1"/>
    <w:rsid w:val="00167A82"/>
    <w:rsid w:val="00173EE8"/>
    <w:rsid w:val="00174BFD"/>
    <w:rsid w:val="00177821"/>
    <w:rsid w:val="00182144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B6FFB"/>
    <w:rsid w:val="001C4118"/>
    <w:rsid w:val="001C709F"/>
    <w:rsid w:val="001C7DD0"/>
    <w:rsid w:val="001D4F4B"/>
    <w:rsid w:val="001D55F5"/>
    <w:rsid w:val="001E41C2"/>
    <w:rsid w:val="001E42FD"/>
    <w:rsid w:val="001E4CA3"/>
    <w:rsid w:val="001E6B21"/>
    <w:rsid w:val="001F4E2A"/>
    <w:rsid w:val="001F585B"/>
    <w:rsid w:val="001F6AD9"/>
    <w:rsid w:val="001F7138"/>
    <w:rsid w:val="002010FB"/>
    <w:rsid w:val="002072DC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36C53"/>
    <w:rsid w:val="00243223"/>
    <w:rsid w:val="00243DB8"/>
    <w:rsid w:val="00243E5C"/>
    <w:rsid w:val="00244256"/>
    <w:rsid w:val="00244CD1"/>
    <w:rsid w:val="00245771"/>
    <w:rsid w:val="002504B6"/>
    <w:rsid w:val="00252370"/>
    <w:rsid w:val="00253CFA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A28D9"/>
    <w:rsid w:val="002A2E31"/>
    <w:rsid w:val="002A41CB"/>
    <w:rsid w:val="002A46E6"/>
    <w:rsid w:val="002A53D7"/>
    <w:rsid w:val="002A5A50"/>
    <w:rsid w:val="002B0BC2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2C3F"/>
    <w:rsid w:val="002E3450"/>
    <w:rsid w:val="002E502E"/>
    <w:rsid w:val="002E6243"/>
    <w:rsid w:val="002E7418"/>
    <w:rsid w:val="002F0FBF"/>
    <w:rsid w:val="002F28C3"/>
    <w:rsid w:val="002F7767"/>
    <w:rsid w:val="00302575"/>
    <w:rsid w:val="00305D1C"/>
    <w:rsid w:val="00306817"/>
    <w:rsid w:val="00312894"/>
    <w:rsid w:val="00313926"/>
    <w:rsid w:val="0031471A"/>
    <w:rsid w:val="00315CBE"/>
    <w:rsid w:val="003218AC"/>
    <w:rsid w:val="00324A87"/>
    <w:rsid w:val="00327F13"/>
    <w:rsid w:val="00331070"/>
    <w:rsid w:val="003331C5"/>
    <w:rsid w:val="00333A0A"/>
    <w:rsid w:val="00335756"/>
    <w:rsid w:val="00341D67"/>
    <w:rsid w:val="00345263"/>
    <w:rsid w:val="00350F5A"/>
    <w:rsid w:val="003525AC"/>
    <w:rsid w:val="0035765E"/>
    <w:rsid w:val="00381066"/>
    <w:rsid w:val="003823C5"/>
    <w:rsid w:val="003863B7"/>
    <w:rsid w:val="00387897"/>
    <w:rsid w:val="00390AE0"/>
    <w:rsid w:val="00390D1C"/>
    <w:rsid w:val="003915D6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26EA"/>
    <w:rsid w:val="003A4529"/>
    <w:rsid w:val="003A4C59"/>
    <w:rsid w:val="003A5BC7"/>
    <w:rsid w:val="003B432B"/>
    <w:rsid w:val="003B4EF2"/>
    <w:rsid w:val="003B5236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0A45"/>
    <w:rsid w:val="003F1582"/>
    <w:rsid w:val="003F3005"/>
    <w:rsid w:val="003F6E47"/>
    <w:rsid w:val="004026C1"/>
    <w:rsid w:val="00407E2F"/>
    <w:rsid w:val="00411D87"/>
    <w:rsid w:val="00417862"/>
    <w:rsid w:val="00423785"/>
    <w:rsid w:val="00437E06"/>
    <w:rsid w:val="00442836"/>
    <w:rsid w:val="004435BD"/>
    <w:rsid w:val="004564A6"/>
    <w:rsid w:val="00460962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026B"/>
    <w:rsid w:val="004B1ED7"/>
    <w:rsid w:val="004B25D4"/>
    <w:rsid w:val="004B25D8"/>
    <w:rsid w:val="004B2DFE"/>
    <w:rsid w:val="004B7391"/>
    <w:rsid w:val="004D09A0"/>
    <w:rsid w:val="004D2EB4"/>
    <w:rsid w:val="004D3C2A"/>
    <w:rsid w:val="004D498D"/>
    <w:rsid w:val="004D695F"/>
    <w:rsid w:val="004E30A4"/>
    <w:rsid w:val="004E37CA"/>
    <w:rsid w:val="004E3880"/>
    <w:rsid w:val="004E5BD1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5B3D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7DF"/>
    <w:rsid w:val="0058322D"/>
    <w:rsid w:val="00584D27"/>
    <w:rsid w:val="00591556"/>
    <w:rsid w:val="005932DC"/>
    <w:rsid w:val="0059401A"/>
    <w:rsid w:val="005A175F"/>
    <w:rsid w:val="005A22B2"/>
    <w:rsid w:val="005A36B2"/>
    <w:rsid w:val="005A3874"/>
    <w:rsid w:val="005A3A66"/>
    <w:rsid w:val="005A3E41"/>
    <w:rsid w:val="005A6656"/>
    <w:rsid w:val="005B2DA2"/>
    <w:rsid w:val="005B4751"/>
    <w:rsid w:val="005B6754"/>
    <w:rsid w:val="005C20DE"/>
    <w:rsid w:val="005E13ED"/>
    <w:rsid w:val="005E3F78"/>
    <w:rsid w:val="005E46E9"/>
    <w:rsid w:val="005E64E7"/>
    <w:rsid w:val="005E7D95"/>
    <w:rsid w:val="005F0376"/>
    <w:rsid w:val="005F0F41"/>
    <w:rsid w:val="005F3148"/>
    <w:rsid w:val="005F4549"/>
    <w:rsid w:val="005F74F5"/>
    <w:rsid w:val="00600000"/>
    <w:rsid w:val="0060456B"/>
    <w:rsid w:val="00605666"/>
    <w:rsid w:val="0061628A"/>
    <w:rsid w:val="0061749B"/>
    <w:rsid w:val="00622D0F"/>
    <w:rsid w:val="0062384C"/>
    <w:rsid w:val="00631198"/>
    <w:rsid w:val="00633041"/>
    <w:rsid w:val="00634565"/>
    <w:rsid w:val="0064085E"/>
    <w:rsid w:val="00642575"/>
    <w:rsid w:val="00642B0C"/>
    <w:rsid w:val="006438D6"/>
    <w:rsid w:val="0064661B"/>
    <w:rsid w:val="0065072D"/>
    <w:rsid w:val="00652332"/>
    <w:rsid w:val="006528FC"/>
    <w:rsid w:val="006631ED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2691"/>
    <w:rsid w:val="006938EF"/>
    <w:rsid w:val="006A3892"/>
    <w:rsid w:val="006A3AAC"/>
    <w:rsid w:val="006A4469"/>
    <w:rsid w:val="006B1405"/>
    <w:rsid w:val="006C163B"/>
    <w:rsid w:val="006C4F4A"/>
    <w:rsid w:val="006D0831"/>
    <w:rsid w:val="006D1E04"/>
    <w:rsid w:val="006D3386"/>
    <w:rsid w:val="006D34A8"/>
    <w:rsid w:val="006E7DD0"/>
    <w:rsid w:val="006F3EAC"/>
    <w:rsid w:val="006F492F"/>
    <w:rsid w:val="006F5369"/>
    <w:rsid w:val="00706721"/>
    <w:rsid w:val="0071043F"/>
    <w:rsid w:val="00710441"/>
    <w:rsid w:val="00711CDA"/>
    <w:rsid w:val="00715AFD"/>
    <w:rsid w:val="00717865"/>
    <w:rsid w:val="00720ECB"/>
    <w:rsid w:val="00723EBB"/>
    <w:rsid w:val="00726001"/>
    <w:rsid w:val="00726254"/>
    <w:rsid w:val="00726AA5"/>
    <w:rsid w:val="00731BAC"/>
    <w:rsid w:val="00733987"/>
    <w:rsid w:val="00735863"/>
    <w:rsid w:val="00737A0D"/>
    <w:rsid w:val="007404EE"/>
    <w:rsid w:val="00741C48"/>
    <w:rsid w:val="007420CA"/>
    <w:rsid w:val="00752814"/>
    <w:rsid w:val="00754FC8"/>
    <w:rsid w:val="007571E9"/>
    <w:rsid w:val="007574A3"/>
    <w:rsid w:val="00760CFD"/>
    <w:rsid w:val="007630EB"/>
    <w:rsid w:val="00764FE9"/>
    <w:rsid w:val="00766D2D"/>
    <w:rsid w:val="00766DCD"/>
    <w:rsid w:val="007673B4"/>
    <w:rsid w:val="007715F4"/>
    <w:rsid w:val="007716D3"/>
    <w:rsid w:val="007717D0"/>
    <w:rsid w:val="00774E8D"/>
    <w:rsid w:val="00783400"/>
    <w:rsid w:val="00783A04"/>
    <w:rsid w:val="007842CC"/>
    <w:rsid w:val="007854BD"/>
    <w:rsid w:val="007876C3"/>
    <w:rsid w:val="007923D0"/>
    <w:rsid w:val="0079729A"/>
    <w:rsid w:val="007A0666"/>
    <w:rsid w:val="007B5235"/>
    <w:rsid w:val="007C100D"/>
    <w:rsid w:val="007C3205"/>
    <w:rsid w:val="007C36C7"/>
    <w:rsid w:val="007C5578"/>
    <w:rsid w:val="007C5861"/>
    <w:rsid w:val="007C7019"/>
    <w:rsid w:val="007D06C5"/>
    <w:rsid w:val="007D1CF0"/>
    <w:rsid w:val="007D2B96"/>
    <w:rsid w:val="007D39E2"/>
    <w:rsid w:val="007D43C5"/>
    <w:rsid w:val="007E097D"/>
    <w:rsid w:val="007E7ED4"/>
    <w:rsid w:val="007F0E0C"/>
    <w:rsid w:val="00800288"/>
    <w:rsid w:val="00800607"/>
    <w:rsid w:val="00804FEE"/>
    <w:rsid w:val="0080747A"/>
    <w:rsid w:val="0080783C"/>
    <w:rsid w:val="00812094"/>
    <w:rsid w:val="00812E70"/>
    <w:rsid w:val="00816590"/>
    <w:rsid w:val="0081721E"/>
    <w:rsid w:val="008205F1"/>
    <w:rsid w:val="00826A8B"/>
    <w:rsid w:val="00830387"/>
    <w:rsid w:val="00832833"/>
    <w:rsid w:val="00833A87"/>
    <w:rsid w:val="008376E0"/>
    <w:rsid w:val="00843ED4"/>
    <w:rsid w:val="00850040"/>
    <w:rsid w:val="008507E0"/>
    <w:rsid w:val="00851B62"/>
    <w:rsid w:val="008608A5"/>
    <w:rsid w:val="008610C0"/>
    <w:rsid w:val="00867190"/>
    <w:rsid w:val="00874842"/>
    <w:rsid w:val="00875984"/>
    <w:rsid w:val="00880A1B"/>
    <w:rsid w:val="00882591"/>
    <w:rsid w:val="00885B20"/>
    <w:rsid w:val="0088644A"/>
    <w:rsid w:val="0089269D"/>
    <w:rsid w:val="00893A69"/>
    <w:rsid w:val="0089561E"/>
    <w:rsid w:val="00896C3D"/>
    <w:rsid w:val="00896F80"/>
    <w:rsid w:val="008A3040"/>
    <w:rsid w:val="008A39D3"/>
    <w:rsid w:val="008B1613"/>
    <w:rsid w:val="008B47BC"/>
    <w:rsid w:val="008B4CA1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BD8"/>
    <w:rsid w:val="008D5C09"/>
    <w:rsid w:val="008D6043"/>
    <w:rsid w:val="008D7E33"/>
    <w:rsid w:val="008E4F87"/>
    <w:rsid w:val="008E7C71"/>
    <w:rsid w:val="008F3302"/>
    <w:rsid w:val="008F5625"/>
    <w:rsid w:val="008F595E"/>
    <w:rsid w:val="008F5D45"/>
    <w:rsid w:val="008F5EAF"/>
    <w:rsid w:val="00900572"/>
    <w:rsid w:val="00901F9A"/>
    <w:rsid w:val="00904621"/>
    <w:rsid w:val="00906749"/>
    <w:rsid w:val="00906A8D"/>
    <w:rsid w:val="00910558"/>
    <w:rsid w:val="0091418C"/>
    <w:rsid w:val="00917CC6"/>
    <w:rsid w:val="00922914"/>
    <w:rsid w:val="00931E2F"/>
    <w:rsid w:val="00931EE5"/>
    <w:rsid w:val="00936967"/>
    <w:rsid w:val="00941F4A"/>
    <w:rsid w:val="009461EC"/>
    <w:rsid w:val="00947992"/>
    <w:rsid w:val="009539AC"/>
    <w:rsid w:val="00953CBB"/>
    <w:rsid w:val="00953FFB"/>
    <w:rsid w:val="00957F6E"/>
    <w:rsid w:val="00961ED9"/>
    <w:rsid w:val="00961F69"/>
    <w:rsid w:val="0096374B"/>
    <w:rsid w:val="00965545"/>
    <w:rsid w:val="00965CC5"/>
    <w:rsid w:val="00966E88"/>
    <w:rsid w:val="00975132"/>
    <w:rsid w:val="00977ED8"/>
    <w:rsid w:val="00984280"/>
    <w:rsid w:val="00991715"/>
    <w:rsid w:val="00991C38"/>
    <w:rsid w:val="00992A1A"/>
    <w:rsid w:val="00997BC8"/>
    <w:rsid w:val="009A0609"/>
    <w:rsid w:val="009A2B30"/>
    <w:rsid w:val="009A3A75"/>
    <w:rsid w:val="009A4A59"/>
    <w:rsid w:val="009B073A"/>
    <w:rsid w:val="009B23D0"/>
    <w:rsid w:val="009B60C8"/>
    <w:rsid w:val="009C143C"/>
    <w:rsid w:val="009C1EAB"/>
    <w:rsid w:val="009D37D0"/>
    <w:rsid w:val="009D551E"/>
    <w:rsid w:val="009E4585"/>
    <w:rsid w:val="009E4AC2"/>
    <w:rsid w:val="009E4AE1"/>
    <w:rsid w:val="009E735D"/>
    <w:rsid w:val="009E7A15"/>
    <w:rsid w:val="009F57C7"/>
    <w:rsid w:val="00A017C8"/>
    <w:rsid w:val="00A1681E"/>
    <w:rsid w:val="00A2117E"/>
    <w:rsid w:val="00A24062"/>
    <w:rsid w:val="00A31F24"/>
    <w:rsid w:val="00A35AA3"/>
    <w:rsid w:val="00A427C5"/>
    <w:rsid w:val="00A44DA8"/>
    <w:rsid w:val="00A473A7"/>
    <w:rsid w:val="00A4769F"/>
    <w:rsid w:val="00A50967"/>
    <w:rsid w:val="00A5223E"/>
    <w:rsid w:val="00A53C17"/>
    <w:rsid w:val="00A6471F"/>
    <w:rsid w:val="00A66130"/>
    <w:rsid w:val="00A66986"/>
    <w:rsid w:val="00A74E8D"/>
    <w:rsid w:val="00A8211D"/>
    <w:rsid w:val="00A82FEA"/>
    <w:rsid w:val="00A83C33"/>
    <w:rsid w:val="00A86B0D"/>
    <w:rsid w:val="00A86EC1"/>
    <w:rsid w:val="00A906D2"/>
    <w:rsid w:val="00AA07FC"/>
    <w:rsid w:val="00AA234E"/>
    <w:rsid w:val="00AA2D76"/>
    <w:rsid w:val="00AA2E54"/>
    <w:rsid w:val="00AB1585"/>
    <w:rsid w:val="00AB7C02"/>
    <w:rsid w:val="00AC3878"/>
    <w:rsid w:val="00AD533B"/>
    <w:rsid w:val="00AD6ED7"/>
    <w:rsid w:val="00AE60AA"/>
    <w:rsid w:val="00AF04A8"/>
    <w:rsid w:val="00AF04E7"/>
    <w:rsid w:val="00B05004"/>
    <w:rsid w:val="00B076E5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75A7"/>
    <w:rsid w:val="00B52C5E"/>
    <w:rsid w:val="00B57997"/>
    <w:rsid w:val="00B625BA"/>
    <w:rsid w:val="00B6268C"/>
    <w:rsid w:val="00B65D4F"/>
    <w:rsid w:val="00B72DB8"/>
    <w:rsid w:val="00B774EC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ACF"/>
    <w:rsid w:val="00BB0B92"/>
    <w:rsid w:val="00BB23EE"/>
    <w:rsid w:val="00BB7D3F"/>
    <w:rsid w:val="00BC2A04"/>
    <w:rsid w:val="00BC35A6"/>
    <w:rsid w:val="00BC45B7"/>
    <w:rsid w:val="00BC6367"/>
    <w:rsid w:val="00BC6728"/>
    <w:rsid w:val="00BD64D0"/>
    <w:rsid w:val="00BD6611"/>
    <w:rsid w:val="00BE37E9"/>
    <w:rsid w:val="00BF2478"/>
    <w:rsid w:val="00BF29E7"/>
    <w:rsid w:val="00BF41B5"/>
    <w:rsid w:val="00BF4632"/>
    <w:rsid w:val="00BF73C2"/>
    <w:rsid w:val="00C00ADB"/>
    <w:rsid w:val="00C06B1C"/>
    <w:rsid w:val="00C07BCF"/>
    <w:rsid w:val="00C16C2D"/>
    <w:rsid w:val="00C305F0"/>
    <w:rsid w:val="00C31A99"/>
    <w:rsid w:val="00C35CD0"/>
    <w:rsid w:val="00C379A8"/>
    <w:rsid w:val="00C5105B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97807"/>
    <w:rsid w:val="00CA56F0"/>
    <w:rsid w:val="00CB41D6"/>
    <w:rsid w:val="00CB6370"/>
    <w:rsid w:val="00CC2041"/>
    <w:rsid w:val="00CC210F"/>
    <w:rsid w:val="00CC295A"/>
    <w:rsid w:val="00CC5BB1"/>
    <w:rsid w:val="00CC76A6"/>
    <w:rsid w:val="00CD64CE"/>
    <w:rsid w:val="00CD6ACE"/>
    <w:rsid w:val="00CE0250"/>
    <w:rsid w:val="00CE0661"/>
    <w:rsid w:val="00CE766F"/>
    <w:rsid w:val="00CF175D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41EF"/>
    <w:rsid w:val="00D16A21"/>
    <w:rsid w:val="00D16CE5"/>
    <w:rsid w:val="00D229CE"/>
    <w:rsid w:val="00D2401A"/>
    <w:rsid w:val="00D240A2"/>
    <w:rsid w:val="00D26084"/>
    <w:rsid w:val="00D262B2"/>
    <w:rsid w:val="00D326A1"/>
    <w:rsid w:val="00D32889"/>
    <w:rsid w:val="00D36EDF"/>
    <w:rsid w:val="00D42A00"/>
    <w:rsid w:val="00D464F6"/>
    <w:rsid w:val="00D5389C"/>
    <w:rsid w:val="00D54EC0"/>
    <w:rsid w:val="00D55A38"/>
    <w:rsid w:val="00D57542"/>
    <w:rsid w:val="00D62584"/>
    <w:rsid w:val="00D75977"/>
    <w:rsid w:val="00D7700D"/>
    <w:rsid w:val="00D8213D"/>
    <w:rsid w:val="00D8300D"/>
    <w:rsid w:val="00D84A22"/>
    <w:rsid w:val="00D85E7C"/>
    <w:rsid w:val="00D86C5D"/>
    <w:rsid w:val="00D90214"/>
    <w:rsid w:val="00D93C84"/>
    <w:rsid w:val="00D94D27"/>
    <w:rsid w:val="00DA2735"/>
    <w:rsid w:val="00DA4C33"/>
    <w:rsid w:val="00DA58B7"/>
    <w:rsid w:val="00DA7040"/>
    <w:rsid w:val="00DB088C"/>
    <w:rsid w:val="00DB1CB0"/>
    <w:rsid w:val="00DB3C86"/>
    <w:rsid w:val="00DC10CC"/>
    <w:rsid w:val="00DC3370"/>
    <w:rsid w:val="00DD0CB4"/>
    <w:rsid w:val="00DD162E"/>
    <w:rsid w:val="00DE4D2B"/>
    <w:rsid w:val="00DF2BCB"/>
    <w:rsid w:val="00DF5788"/>
    <w:rsid w:val="00DF5D42"/>
    <w:rsid w:val="00E029D4"/>
    <w:rsid w:val="00E03B87"/>
    <w:rsid w:val="00E03EE4"/>
    <w:rsid w:val="00E049BA"/>
    <w:rsid w:val="00E04E90"/>
    <w:rsid w:val="00E05CE7"/>
    <w:rsid w:val="00E05F84"/>
    <w:rsid w:val="00E0623C"/>
    <w:rsid w:val="00E06578"/>
    <w:rsid w:val="00E10361"/>
    <w:rsid w:val="00E1226A"/>
    <w:rsid w:val="00E16564"/>
    <w:rsid w:val="00E220DC"/>
    <w:rsid w:val="00E2447F"/>
    <w:rsid w:val="00E253ED"/>
    <w:rsid w:val="00E276E5"/>
    <w:rsid w:val="00E34E14"/>
    <w:rsid w:val="00E358C9"/>
    <w:rsid w:val="00E422E0"/>
    <w:rsid w:val="00E44136"/>
    <w:rsid w:val="00E457C4"/>
    <w:rsid w:val="00E465ED"/>
    <w:rsid w:val="00E5195A"/>
    <w:rsid w:val="00E51FD1"/>
    <w:rsid w:val="00E64E2D"/>
    <w:rsid w:val="00E67035"/>
    <w:rsid w:val="00E701A2"/>
    <w:rsid w:val="00E7542B"/>
    <w:rsid w:val="00E81574"/>
    <w:rsid w:val="00E81BCE"/>
    <w:rsid w:val="00E83CBA"/>
    <w:rsid w:val="00E8573A"/>
    <w:rsid w:val="00E86232"/>
    <w:rsid w:val="00E8783A"/>
    <w:rsid w:val="00E93805"/>
    <w:rsid w:val="00E94682"/>
    <w:rsid w:val="00E95A94"/>
    <w:rsid w:val="00EA1063"/>
    <w:rsid w:val="00EA5805"/>
    <w:rsid w:val="00EB29A5"/>
    <w:rsid w:val="00EB47D2"/>
    <w:rsid w:val="00EC1B9B"/>
    <w:rsid w:val="00EC205B"/>
    <w:rsid w:val="00EC2481"/>
    <w:rsid w:val="00EC5418"/>
    <w:rsid w:val="00ED31B1"/>
    <w:rsid w:val="00ED3DD1"/>
    <w:rsid w:val="00ED6DE5"/>
    <w:rsid w:val="00EE2CF5"/>
    <w:rsid w:val="00EE6F88"/>
    <w:rsid w:val="00EF172E"/>
    <w:rsid w:val="00EF31EB"/>
    <w:rsid w:val="00EF4A5B"/>
    <w:rsid w:val="00EF4CE6"/>
    <w:rsid w:val="00EF6222"/>
    <w:rsid w:val="00EF6CCB"/>
    <w:rsid w:val="00EF6E2B"/>
    <w:rsid w:val="00EF74AF"/>
    <w:rsid w:val="00F0076D"/>
    <w:rsid w:val="00F018E2"/>
    <w:rsid w:val="00F035F7"/>
    <w:rsid w:val="00F04211"/>
    <w:rsid w:val="00F053A5"/>
    <w:rsid w:val="00F06178"/>
    <w:rsid w:val="00F10893"/>
    <w:rsid w:val="00F14FFF"/>
    <w:rsid w:val="00F1527F"/>
    <w:rsid w:val="00F21C92"/>
    <w:rsid w:val="00F27355"/>
    <w:rsid w:val="00F306CF"/>
    <w:rsid w:val="00F345F2"/>
    <w:rsid w:val="00F3522A"/>
    <w:rsid w:val="00F41077"/>
    <w:rsid w:val="00F42CA8"/>
    <w:rsid w:val="00F433BE"/>
    <w:rsid w:val="00F53FD2"/>
    <w:rsid w:val="00F55749"/>
    <w:rsid w:val="00F56D4B"/>
    <w:rsid w:val="00F57787"/>
    <w:rsid w:val="00F627B3"/>
    <w:rsid w:val="00F62BB6"/>
    <w:rsid w:val="00F66B0A"/>
    <w:rsid w:val="00F748C4"/>
    <w:rsid w:val="00F74F05"/>
    <w:rsid w:val="00F75CED"/>
    <w:rsid w:val="00F910DE"/>
    <w:rsid w:val="00F91663"/>
    <w:rsid w:val="00F93607"/>
    <w:rsid w:val="00F93BFF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57F3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gece.qroo.gob.mx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igece.qroo.gob.mx/aviso-de-privacidad/%2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plataformadetransparencia.org.mx/Inicio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103375-5876-4B31-8C21-58B91A501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1020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121</cp:revision>
  <cp:lastPrinted>2019-10-28T20:57:00Z</cp:lastPrinted>
  <dcterms:created xsi:type="dcterms:W3CDTF">2019-03-20T18:45:00Z</dcterms:created>
  <dcterms:modified xsi:type="dcterms:W3CDTF">2026-05-13T19:20:00Z</dcterms:modified>
</cp:coreProperties>
</file>